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22" w:rsidRPr="00B73A3F" w:rsidRDefault="008E3C22" w:rsidP="008E3C22">
      <w:pPr>
        <w:keepNext/>
        <w:jc w:val="center"/>
        <w:rPr>
          <w:rFonts w:cs="Times New Roman"/>
          <w:b/>
          <w:szCs w:val="24"/>
          <w:lang w:eastAsia="en-US"/>
        </w:rPr>
      </w:pPr>
      <w:bookmarkStart w:id="0" w:name="_GoBack"/>
      <w:bookmarkEnd w:id="0"/>
      <w:r w:rsidRPr="00B73A3F">
        <w:rPr>
          <w:rFonts w:cs="Times New Roman"/>
          <w:b/>
          <w:szCs w:val="24"/>
          <w:lang w:eastAsia="en-US"/>
        </w:rPr>
        <w:t>Автономная некоммерческая образовательная организация высшего образования</w:t>
      </w:r>
    </w:p>
    <w:p w:rsidR="008E3C22" w:rsidRPr="00B73A3F" w:rsidRDefault="008E3C22" w:rsidP="008E3C22">
      <w:pPr>
        <w:keepNext/>
        <w:jc w:val="center"/>
        <w:rPr>
          <w:rFonts w:cs="Times New Roman"/>
          <w:b/>
          <w:szCs w:val="24"/>
          <w:lang w:eastAsia="en-US"/>
        </w:rPr>
      </w:pPr>
      <w:r w:rsidRPr="00B73A3F">
        <w:rPr>
          <w:rFonts w:cs="Times New Roman"/>
          <w:b/>
          <w:szCs w:val="24"/>
          <w:lang w:eastAsia="en-US"/>
        </w:rPr>
        <w:t>«Европейский университет в Санкт-Петербурге»</w:t>
      </w:r>
    </w:p>
    <w:p w:rsidR="008E3C22" w:rsidRPr="00B73A3F" w:rsidRDefault="008E3C22" w:rsidP="008E3C22">
      <w:pPr>
        <w:keepNext/>
        <w:rPr>
          <w:rFonts w:eastAsia="Times New Roman" w:cs="Times New Roman"/>
          <w:szCs w:val="24"/>
        </w:rPr>
      </w:pPr>
    </w:p>
    <w:p w:rsidR="008E3C22" w:rsidRPr="00B73A3F" w:rsidRDefault="008E3C22" w:rsidP="008E3C22">
      <w:pPr>
        <w:spacing w:after="200"/>
        <w:jc w:val="center"/>
        <w:rPr>
          <w:rFonts w:cs="Times New Roman"/>
          <w:b/>
          <w:bCs/>
          <w:szCs w:val="24"/>
        </w:rPr>
      </w:pPr>
      <w:r w:rsidRPr="00B73A3F">
        <w:rPr>
          <w:rFonts w:cs="Times New Roman"/>
          <w:b/>
          <w:bCs/>
          <w:szCs w:val="24"/>
        </w:rPr>
        <w:t xml:space="preserve">Факультет </w:t>
      </w:r>
      <w:r w:rsidR="000569DD">
        <w:rPr>
          <w:rFonts w:cs="Times New Roman"/>
          <w:b/>
          <w:bCs/>
          <w:szCs w:val="24"/>
        </w:rPr>
        <w:t>истории</w:t>
      </w:r>
    </w:p>
    <w:p w:rsidR="008E3C22" w:rsidRPr="00B73A3F" w:rsidRDefault="008E3C22" w:rsidP="008E3C22">
      <w:pPr>
        <w:keepNext/>
        <w:rPr>
          <w:rFonts w:eastAsia="Times New Roman" w:cs="Times New Roman"/>
          <w:szCs w:val="24"/>
        </w:rPr>
      </w:pPr>
    </w:p>
    <w:p w:rsidR="008E3C22" w:rsidRPr="00B73A3F" w:rsidRDefault="008E3C22" w:rsidP="008E3C22">
      <w:pPr>
        <w:keepNext/>
        <w:rPr>
          <w:rFonts w:eastAsia="Times New Roman" w:cs="Times New Roman"/>
          <w:szCs w:val="24"/>
        </w:rPr>
      </w:pPr>
    </w:p>
    <w:p w:rsidR="008E3C22" w:rsidRPr="00B73A3F" w:rsidRDefault="00236C19" w:rsidP="00236C19">
      <w:pPr>
        <w:keepNext/>
        <w:jc w:val="right"/>
        <w:rPr>
          <w:rFonts w:eastAsia="Times New Roman" w:cs="Times New Roman"/>
          <w:szCs w:val="24"/>
        </w:rPr>
      </w:pPr>
      <w:r w:rsidRPr="00C517A0">
        <w:rPr>
          <w:noProof/>
          <w:lang w:val="en-US" w:eastAsia="en-US"/>
        </w:rPr>
        <w:drawing>
          <wp:inline distT="0" distB="0" distL="0" distR="0" wp14:anchorId="4DD177C6" wp14:editId="77ECCC61">
            <wp:extent cx="3089693" cy="177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376" cy="182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22" w:rsidRPr="00B73A3F" w:rsidRDefault="008E3C22" w:rsidP="008E3C22">
      <w:pPr>
        <w:keepNext/>
        <w:jc w:val="center"/>
        <w:rPr>
          <w:rFonts w:eastAsia="Times New Roman" w:cs="Times New Roman"/>
          <w:b/>
          <w:bCs/>
          <w:szCs w:val="24"/>
        </w:rPr>
      </w:pPr>
    </w:p>
    <w:p w:rsidR="008E3C22" w:rsidRPr="00B73A3F" w:rsidRDefault="008E3C22" w:rsidP="008E3C22">
      <w:pPr>
        <w:keepNext/>
        <w:jc w:val="center"/>
        <w:rPr>
          <w:rFonts w:eastAsia="Times New Roman" w:cs="Times New Roman"/>
          <w:b/>
          <w:bCs/>
          <w:szCs w:val="24"/>
        </w:rPr>
      </w:pPr>
    </w:p>
    <w:p w:rsidR="008E3C22" w:rsidRPr="00B73A3F" w:rsidRDefault="008E3C22" w:rsidP="008E3C22">
      <w:pPr>
        <w:keepNext/>
        <w:jc w:val="center"/>
        <w:rPr>
          <w:rFonts w:eastAsia="Times New Roman" w:cs="Times New Roman"/>
          <w:b/>
          <w:bCs/>
          <w:szCs w:val="24"/>
        </w:rPr>
      </w:pPr>
    </w:p>
    <w:p w:rsidR="008E3C22" w:rsidRPr="00843946" w:rsidRDefault="008E3C22" w:rsidP="008E3C22">
      <w:pPr>
        <w:keepNext/>
        <w:jc w:val="center"/>
        <w:rPr>
          <w:rFonts w:eastAsia="Times New Roman" w:cs="Times New Roman"/>
          <w:bCs/>
          <w:kern w:val="2"/>
          <w:szCs w:val="24"/>
        </w:rPr>
      </w:pPr>
      <w:r>
        <w:rPr>
          <w:rFonts w:eastAsia="Times New Roman" w:cs="Times New Roman"/>
          <w:bCs/>
          <w:kern w:val="2"/>
          <w:szCs w:val="24"/>
        </w:rPr>
        <w:t>П</w:t>
      </w:r>
      <w:r w:rsidRPr="00843946">
        <w:rPr>
          <w:rFonts w:eastAsia="Times New Roman" w:cs="Times New Roman"/>
          <w:bCs/>
          <w:kern w:val="2"/>
          <w:szCs w:val="24"/>
        </w:rPr>
        <w:t>рограмма практики</w:t>
      </w:r>
    </w:p>
    <w:p w:rsidR="008E3C22" w:rsidRPr="00843946" w:rsidRDefault="008E3C22" w:rsidP="008E3C22">
      <w:pPr>
        <w:keepNext/>
        <w:jc w:val="center"/>
        <w:rPr>
          <w:rFonts w:eastAsia="Times New Roman" w:cs="Times New Roman"/>
          <w:b/>
          <w:bCs/>
          <w:kern w:val="2"/>
          <w:szCs w:val="24"/>
        </w:rPr>
      </w:pPr>
      <w:r>
        <w:rPr>
          <w:rFonts w:eastAsia="Times New Roman" w:cs="Times New Roman"/>
          <w:b/>
          <w:bCs/>
          <w:kern w:val="2"/>
          <w:szCs w:val="24"/>
        </w:rPr>
        <w:t>Педагогическая практика</w:t>
      </w:r>
    </w:p>
    <w:p w:rsidR="008E3C22" w:rsidRPr="00843946" w:rsidRDefault="008E3C22" w:rsidP="008E3C22">
      <w:pPr>
        <w:keepNext/>
        <w:jc w:val="center"/>
        <w:rPr>
          <w:rFonts w:eastAsia="Times New Roman" w:cs="Times New Roman"/>
          <w:b/>
          <w:bCs/>
          <w:kern w:val="2"/>
          <w:szCs w:val="24"/>
        </w:rPr>
      </w:pPr>
    </w:p>
    <w:p w:rsidR="008E3C22" w:rsidRPr="00B73A3F" w:rsidRDefault="008E3C22" w:rsidP="008E3C22">
      <w:pPr>
        <w:keepNext/>
        <w:jc w:val="center"/>
        <w:rPr>
          <w:rFonts w:eastAsia="Times New Roman" w:cs="Times New Roman"/>
          <w:b/>
          <w:bCs/>
          <w:szCs w:val="24"/>
        </w:rPr>
      </w:pPr>
    </w:p>
    <w:p w:rsidR="008E3C22" w:rsidRPr="00BD7A74" w:rsidRDefault="008E3C22" w:rsidP="008E3C2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</w:t>
      </w:r>
      <w:r w:rsidRPr="00BD7A74">
        <w:rPr>
          <w:b/>
          <w:bCs/>
          <w:szCs w:val="24"/>
        </w:rPr>
        <w:t xml:space="preserve">рограмма подготовки </w:t>
      </w:r>
      <w:r>
        <w:rPr>
          <w:b/>
          <w:bCs/>
          <w:szCs w:val="24"/>
        </w:rPr>
        <w:t xml:space="preserve">научных и </w:t>
      </w:r>
      <w:r w:rsidRPr="00BD7A74">
        <w:rPr>
          <w:b/>
          <w:bCs/>
          <w:szCs w:val="24"/>
        </w:rPr>
        <w:t>научно-педагогических кадров в аспирантуре</w:t>
      </w:r>
    </w:p>
    <w:p w:rsidR="008E3C22" w:rsidRPr="00B73A3F" w:rsidRDefault="008E3C22" w:rsidP="008E3C22">
      <w:pPr>
        <w:rPr>
          <w:rFonts w:eastAsia="Times New Roman" w:cs="Times New Roman"/>
          <w:b/>
          <w:bCs/>
          <w:szCs w:val="24"/>
        </w:rPr>
      </w:pPr>
    </w:p>
    <w:p w:rsidR="008E3C22" w:rsidRPr="00B73A3F" w:rsidRDefault="008E3C22" w:rsidP="008E3C22">
      <w:pPr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Научная специальность </w:t>
      </w:r>
      <w:r w:rsidR="004329AE">
        <w:rPr>
          <w:rFonts w:eastAsia="Times New Roman" w:cs="Times New Roman"/>
          <w:bCs/>
          <w:szCs w:val="24"/>
        </w:rPr>
        <w:t>5.6.2. Всеобщая история</w:t>
      </w:r>
    </w:p>
    <w:p w:rsidR="008E3C22" w:rsidRPr="00B73A3F" w:rsidRDefault="008E3C22" w:rsidP="008E3C22">
      <w:pPr>
        <w:jc w:val="center"/>
        <w:rPr>
          <w:rFonts w:eastAsia="Times New Roman" w:cs="Times New Roman"/>
          <w:b/>
          <w:bCs/>
          <w:szCs w:val="24"/>
        </w:rPr>
      </w:pPr>
    </w:p>
    <w:p w:rsidR="008E3C22" w:rsidRPr="00B73A3F" w:rsidRDefault="008E3C22" w:rsidP="008E3C22">
      <w:pPr>
        <w:jc w:val="center"/>
        <w:rPr>
          <w:rFonts w:eastAsia="Times New Roman" w:cs="Times New Roman"/>
          <w:b/>
          <w:bCs/>
          <w:szCs w:val="24"/>
        </w:rPr>
      </w:pPr>
    </w:p>
    <w:p w:rsidR="008E3C22" w:rsidRPr="00B73A3F" w:rsidRDefault="008E3C22" w:rsidP="008E3C22">
      <w:pPr>
        <w:jc w:val="center"/>
        <w:rPr>
          <w:rFonts w:eastAsia="Times New Roman" w:cs="Times New Roman"/>
          <w:b/>
          <w:i/>
          <w:iCs/>
          <w:szCs w:val="24"/>
        </w:rPr>
      </w:pPr>
    </w:p>
    <w:p w:rsidR="008E3C22" w:rsidRPr="00B73A3F" w:rsidRDefault="008E3C22" w:rsidP="008E3C22">
      <w:pPr>
        <w:jc w:val="center"/>
        <w:rPr>
          <w:rFonts w:eastAsia="Times New Roman" w:cs="Times New Roman"/>
          <w:b/>
          <w:bCs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Pr="00B73A3F" w:rsidRDefault="008E3C22" w:rsidP="008E3C22">
      <w:pPr>
        <w:jc w:val="center"/>
        <w:rPr>
          <w:rFonts w:eastAsia="Times New Roman" w:cs="Times New Roman"/>
          <w:szCs w:val="24"/>
        </w:rPr>
      </w:pPr>
      <w:r w:rsidRPr="00B73A3F">
        <w:rPr>
          <w:rFonts w:eastAsia="Times New Roman" w:cs="Times New Roman"/>
          <w:szCs w:val="24"/>
        </w:rPr>
        <w:t xml:space="preserve">язык обучения – </w:t>
      </w:r>
      <w:r w:rsidR="00DF11E4">
        <w:rPr>
          <w:rFonts w:eastAsia="Times New Roman" w:cs="Times New Roman"/>
          <w:szCs w:val="24"/>
        </w:rPr>
        <w:t>русский</w:t>
      </w: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  <w:r w:rsidRPr="00B73A3F">
        <w:rPr>
          <w:rFonts w:eastAsia="Times New Roman" w:cs="Times New Roman"/>
          <w:szCs w:val="24"/>
        </w:rPr>
        <w:t>форма обучения – очная</w:t>
      </w: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eastAsia="Times New Roman" w:cs="Times New Roman"/>
          <w:szCs w:val="24"/>
        </w:rPr>
      </w:pPr>
    </w:p>
    <w:p w:rsidR="008E3C22" w:rsidRDefault="008E3C22" w:rsidP="008E3C22">
      <w:pPr>
        <w:jc w:val="center"/>
        <w:rPr>
          <w:rFonts w:cs="Times New Roman"/>
          <w:b/>
          <w:bCs/>
          <w:color w:val="000000"/>
          <w:szCs w:val="24"/>
          <w:lang w:eastAsia="en-US"/>
        </w:rPr>
      </w:pPr>
    </w:p>
    <w:p w:rsidR="008E3C22" w:rsidRDefault="008E3C22" w:rsidP="008E3C22">
      <w:pPr>
        <w:jc w:val="center"/>
        <w:rPr>
          <w:rFonts w:cs="Times New Roman"/>
          <w:b/>
          <w:bCs/>
          <w:color w:val="000000"/>
          <w:szCs w:val="24"/>
          <w:lang w:eastAsia="en-US"/>
        </w:rPr>
      </w:pPr>
    </w:p>
    <w:p w:rsidR="008E3C22" w:rsidRPr="00B73A3F" w:rsidRDefault="008E3C22" w:rsidP="008E3C22">
      <w:pPr>
        <w:jc w:val="center"/>
        <w:rPr>
          <w:rFonts w:cs="Times New Roman"/>
          <w:color w:val="000000"/>
          <w:szCs w:val="24"/>
          <w:lang w:eastAsia="en-US"/>
        </w:rPr>
      </w:pPr>
    </w:p>
    <w:p w:rsidR="008E3C22" w:rsidRPr="00B73A3F" w:rsidRDefault="008E3C22" w:rsidP="008E3C22">
      <w:pPr>
        <w:jc w:val="center"/>
        <w:rPr>
          <w:rFonts w:cs="Times New Roman"/>
          <w:b/>
          <w:bCs/>
          <w:color w:val="000000"/>
          <w:szCs w:val="24"/>
          <w:lang w:eastAsia="en-US"/>
        </w:rPr>
      </w:pPr>
    </w:p>
    <w:p w:rsidR="008E3C22" w:rsidRPr="00B73A3F" w:rsidRDefault="008E3C22" w:rsidP="008E3C22">
      <w:pPr>
        <w:jc w:val="center"/>
        <w:rPr>
          <w:rFonts w:cs="Times New Roman"/>
          <w:b/>
          <w:bCs/>
          <w:color w:val="000000"/>
          <w:szCs w:val="24"/>
          <w:lang w:eastAsia="en-US"/>
        </w:rPr>
      </w:pPr>
    </w:p>
    <w:p w:rsidR="008E3C22" w:rsidRPr="00B73A3F" w:rsidRDefault="008E3C22" w:rsidP="008E3C22">
      <w:pPr>
        <w:jc w:val="center"/>
        <w:rPr>
          <w:rFonts w:cs="Times New Roman"/>
          <w:b/>
          <w:bCs/>
          <w:color w:val="000000"/>
          <w:szCs w:val="24"/>
          <w:lang w:eastAsia="en-US"/>
        </w:rPr>
      </w:pPr>
      <w:r w:rsidRPr="00B73A3F">
        <w:rPr>
          <w:rFonts w:cs="Times New Roman"/>
          <w:b/>
          <w:bCs/>
          <w:color w:val="000000"/>
          <w:szCs w:val="24"/>
          <w:lang w:eastAsia="en-US"/>
        </w:rPr>
        <w:t>Санкт-Петербург</w:t>
      </w:r>
    </w:p>
    <w:p w:rsidR="00DF11E4" w:rsidRDefault="00DF11E4">
      <w:pPr>
        <w:spacing w:after="160" w:line="259" w:lineRule="auto"/>
        <w:rPr>
          <w:rFonts w:cs="Times New Roman"/>
          <w:b/>
          <w:szCs w:val="22"/>
          <w:lang w:eastAsia="en-US"/>
        </w:rPr>
      </w:pPr>
      <w:r>
        <w:rPr>
          <w:rFonts w:cs="Times New Roman"/>
          <w:b/>
          <w:szCs w:val="22"/>
          <w:lang w:eastAsia="en-US"/>
        </w:rPr>
        <w:br w:type="page"/>
      </w:r>
    </w:p>
    <w:p w:rsidR="008E3C22" w:rsidRDefault="008E3C22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DF11E4" w:rsidRDefault="00DF11E4" w:rsidP="00DF11E4">
      <w:pPr>
        <w:rPr>
          <w:lang w:eastAsia="en-US"/>
        </w:rPr>
      </w:pPr>
    </w:p>
    <w:p w:rsidR="008E3C22" w:rsidRPr="00B73A3F" w:rsidRDefault="008E3C22" w:rsidP="008E3C22">
      <w:pPr>
        <w:keepNext/>
        <w:ind w:firstLine="709"/>
        <w:jc w:val="both"/>
        <w:rPr>
          <w:rFonts w:cs="Times New Roman"/>
          <w:b/>
          <w:szCs w:val="22"/>
          <w:lang w:eastAsia="en-US"/>
        </w:rPr>
      </w:pPr>
      <w:r w:rsidRPr="00B73A3F">
        <w:rPr>
          <w:rFonts w:cs="Times New Roman"/>
          <w:b/>
          <w:szCs w:val="22"/>
          <w:lang w:eastAsia="en-US"/>
        </w:rPr>
        <w:t>Автор:</w:t>
      </w:r>
    </w:p>
    <w:p w:rsidR="000569DD" w:rsidRPr="00B05B23" w:rsidRDefault="000569DD" w:rsidP="000569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PMingLiU"/>
          <w:szCs w:val="24"/>
          <w:lang w:eastAsia="zh-TW"/>
        </w:rPr>
      </w:pPr>
      <w:bookmarkStart w:id="1" w:name="_Toc22043447"/>
      <w:bookmarkStart w:id="2" w:name="_Toc22043491"/>
      <w:proofErr w:type="spellStart"/>
      <w:r>
        <w:rPr>
          <w:rFonts w:eastAsia="PMingLiU"/>
          <w:szCs w:val="24"/>
          <w:lang w:eastAsia="zh-TW"/>
        </w:rPr>
        <w:t>Колоницкий</w:t>
      </w:r>
      <w:proofErr w:type="spellEnd"/>
      <w:r>
        <w:rPr>
          <w:rFonts w:eastAsia="PMingLiU"/>
          <w:szCs w:val="24"/>
          <w:lang w:eastAsia="zh-TW"/>
        </w:rPr>
        <w:t xml:space="preserve"> Б.И.</w:t>
      </w:r>
      <w:r w:rsidRPr="00B05B23">
        <w:rPr>
          <w:rFonts w:eastAsia="PMingLiU"/>
          <w:szCs w:val="24"/>
          <w:lang w:eastAsia="zh-TW"/>
        </w:rPr>
        <w:t xml:space="preserve">, </w:t>
      </w:r>
      <w:r>
        <w:rPr>
          <w:rFonts w:eastAsia="Times New Roman"/>
          <w:szCs w:val="24"/>
        </w:rPr>
        <w:t>д.и.н.</w:t>
      </w:r>
      <w:r w:rsidRPr="00B05B23">
        <w:rPr>
          <w:rFonts w:eastAsia="PMingLiU"/>
          <w:szCs w:val="24"/>
          <w:lang w:eastAsia="zh-TW"/>
        </w:rPr>
        <w:t>, профессор факультета истории АНООВО</w:t>
      </w:r>
      <w:r>
        <w:rPr>
          <w:rFonts w:eastAsia="PMingLiU"/>
          <w:szCs w:val="24"/>
          <w:lang w:eastAsia="zh-TW"/>
        </w:rPr>
        <w:t xml:space="preserve"> </w:t>
      </w:r>
      <w:r w:rsidRPr="00B05B23">
        <w:rPr>
          <w:rFonts w:eastAsia="PMingLiU"/>
          <w:szCs w:val="24"/>
          <w:lang w:eastAsia="zh-TW"/>
        </w:rPr>
        <w:t>«ЕУСПб»</w:t>
      </w:r>
      <w:bookmarkEnd w:id="1"/>
      <w:bookmarkEnd w:id="2"/>
    </w:p>
    <w:p w:rsidR="000569DD" w:rsidRPr="00B05B23" w:rsidRDefault="000569DD" w:rsidP="000569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PMingLiU"/>
          <w:szCs w:val="24"/>
          <w:lang w:eastAsia="zh-TW"/>
        </w:rPr>
      </w:pPr>
    </w:p>
    <w:p w:rsidR="000569DD" w:rsidRPr="000569DD" w:rsidRDefault="000569DD" w:rsidP="000569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szCs w:val="24"/>
        </w:rPr>
      </w:pPr>
      <w:bookmarkStart w:id="3" w:name="_Toc22043448"/>
      <w:bookmarkStart w:id="4" w:name="_Toc22043492"/>
      <w:r w:rsidRPr="000569DD">
        <w:rPr>
          <w:rFonts w:eastAsia="Times New Roman"/>
          <w:b/>
          <w:szCs w:val="24"/>
        </w:rPr>
        <w:t>Рецензент:</w:t>
      </w:r>
      <w:bookmarkEnd w:id="3"/>
      <w:bookmarkEnd w:id="4"/>
    </w:p>
    <w:p w:rsidR="008E3C22" w:rsidRPr="00B73A3F" w:rsidRDefault="000569DD" w:rsidP="000569D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569DD">
        <w:rPr>
          <w:rFonts w:eastAsia="PMingLiU"/>
          <w:szCs w:val="24"/>
          <w:lang w:eastAsia="zh-TW"/>
        </w:rPr>
        <w:t xml:space="preserve">Кельнер В.Е., доктор исторических наук, профессор факультета истории </w:t>
      </w:r>
      <w:r w:rsidRPr="000569DD">
        <w:rPr>
          <w:szCs w:val="24"/>
        </w:rPr>
        <w:t>АНООВО</w:t>
      </w:r>
      <w:r w:rsidRPr="000569DD">
        <w:t xml:space="preserve"> </w:t>
      </w:r>
      <w:r w:rsidRPr="000569DD">
        <w:rPr>
          <w:rFonts w:eastAsia="PMingLiU"/>
          <w:szCs w:val="24"/>
          <w:lang w:eastAsia="zh-TW"/>
        </w:rPr>
        <w:t>«ЕУСПб»</w:t>
      </w:r>
    </w:p>
    <w:p w:rsidR="008E3C22" w:rsidRPr="00B73A3F" w:rsidRDefault="008E3C22" w:rsidP="008E3C22">
      <w:pPr>
        <w:keepNext/>
        <w:ind w:firstLine="709"/>
        <w:jc w:val="both"/>
        <w:rPr>
          <w:rFonts w:cs="Times New Roman"/>
          <w:szCs w:val="22"/>
          <w:lang w:eastAsia="en-US"/>
        </w:rPr>
      </w:pPr>
    </w:p>
    <w:p w:rsidR="008E3C22" w:rsidRPr="00B73A3F" w:rsidRDefault="008E3C22" w:rsidP="008E3C22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</w:t>
      </w:r>
      <w:r w:rsidRPr="00B73A3F">
        <w:rPr>
          <w:rFonts w:cs="Times New Roman"/>
          <w:szCs w:val="24"/>
        </w:rPr>
        <w:t xml:space="preserve">рограмма </w:t>
      </w:r>
      <w:r>
        <w:rPr>
          <w:rFonts w:cs="Times New Roman"/>
          <w:szCs w:val="24"/>
        </w:rPr>
        <w:t>практики</w:t>
      </w:r>
      <w:r w:rsidRPr="00B73A3F">
        <w:rPr>
          <w:rFonts w:cs="Times New Roman"/>
          <w:szCs w:val="24"/>
        </w:rPr>
        <w:t xml:space="preserve"> </w:t>
      </w:r>
      <w:r w:rsidRPr="00B73A3F">
        <w:rPr>
          <w:rFonts w:cs="Times New Roman"/>
          <w:b/>
          <w:szCs w:val="24"/>
        </w:rPr>
        <w:t>«</w:t>
      </w:r>
      <w:r w:rsidR="00EA1A0B">
        <w:rPr>
          <w:rFonts w:cs="Times New Roman"/>
          <w:b/>
          <w:iCs/>
          <w:szCs w:val="24"/>
        </w:rPr>
        <w:t>Педагогическая практика</w:t>
      </w:r>
      <w:r w:rsidRPr="00B73A3F">
        <w:rPr>
          <w:rFonts w:cs="Times New Roman"/>
          <w:b/>
          <w:iCs/>
          <w:szCs w:val="24"/>
        </w:rPr>
        <w:t>»,</w:t>
      </w:r>
      <w:r w:rsidRPr="00B73A3F">
        <w:rPr>
          <w:rFonts w:cs="Times New Roman"/>
          <w:b/>
          <w:szCs w:val="24"/>
        </w:rPr>
        <w:t xml:space="preserve"> </w:t>
      </w:r>
      <w:r w:rsidRPr="00B73A3F">
        <w:rPr>
          <w:rFonts w:cs="Times New Roman"/>
          <w:szCs w:val="24"/>
        </w:rPr>
        <w:t xml:space="preserve">входящей в состав </w:t>
      </w:r>
      <w:r>
        <w:rPr>
          <w:rFonts w:cs="Times New Roman"/>
          <w:szCs w:val="24"/>
        </w:rPr>
        <w:t xml:space="preserve">программы подготовки научных и научно-педагогических кадров в аспирантуре </w:t>
      </w:r>
      <w:r w:rsidR="004329AE">
        <w:rPr>
          <w:rFonts w:eastAsia="Times New Roman" w:cs="Times New Roman"/>
          <w:bCs/>
          <w:szCs w:val="24"/>
        </w:rPr>
        <w:t>5.6.2. Всеобщая история</w:t>
      </w:r>
      <w:r w:rsidRPr="00B73A3F">
        <w:rPr>
          <w:rFonts w:cs="Times New Roman"/>
          <w:szCs w:val="24"/>
        </w:rPr>
        <w:t xml:space="preserve">, утверждена на заседании совета факультета </w:t>
      </w:r>
      <w:r w:rsidR="000569DD">
        <w:rPr>
          <w:rFonts w:cs="Times New Roman"/>
          <w:szCs w:val="24"/>
        </w:rPr>
        <w:t>истории</w:t>
      </w:r>
      <w:r w:rsidRPr="00B73A3F">
        <w:rPr>
          <w:rFonts w:cs="Times New Roman"/>
          <w:szCs w:val="24"/>
        </w:rPr>
        <w:t>.</w:t>
      </w:r>
    </w:p>
    <w:p w:rsidR="008E3C22" w:rsidRPr="00B73A3F" w:rsidRDefault="008E3C22" w:rsidP="008E3C22">
      <w:pPr>
        <w:keepNext/>
        <w:ind w:firstLine="709"/>
        <w:jc w:val="both"/>
        <w:rPr>
          <w:rFonts w:cs="Times New Roman"/>
          <w:szCs w:val="22"/>
          <w:lang w:eastAsia="en-US"/>
        </w:rPr>
      </w:pPr>
    </w:p>
    <w:p w:rsidR="008E3C22" w:rsidRPr="00B73A3F" w:rsidRDefault="00383FFA" w:rsidP="008E3C22">
      <w:pPr>
        <w:keepNext/>
        <w:ind w:firstLine="709"/>
        <w:jc w:val="both"/>
        <w:rPr>
          <w:rFonts w:cs="Times New Roman"/>
          <w:szCs w:val="22"/>
          <w:lang w:eastAsia="en-US"/>
        </w:rPr>
      </w:pPr>
      <w:r w:rsidRPr="00B73A3F">
        <w:rPr>
          <w:lang w:eastAsia="en-US"/>
        </w:rPr>
        <w:t>Протокол заседания №</w:t>
      </w:r>
      <w:r>
        <w:rPr>
          <w:lang w:eastAsia="en-US"/>
        </w:rPr>
        <w:t xml:space="preserve"> 7 </w:t>
      </w:r>
      <w:r w:rsidRPr="00B73A3F">
        <w:rPr>
          <w:lang w:eastAsia="en-US"/>
        </w:rPr>
        <w:t xml:space="preserve">от </w:t>
      </w:r>
      <w:r>
        <w:rPr>
          <w:lang w:eastAsia="en-US"/>
        </w:rPr>
        <w:t>21 марта 2022</w:t>
      </w:r>
      <w:r w:rsidRPr="00B73A3F">
        <w:rPr>
          <w:lang w:eastAsia="en-US"/>
        </w:rPr>
        <w:t xml:space="preserve"> г</w:t>
      </w:r>
      <w:r>
        <w:rPr>
          <w:lang w:eastAsia="en-US"/>
        </w:rPr>
        <w:t>ода</w:t>
      </w:r>
      <w:r w:rsidRPr="00B73A3F">
        <w:rPr>
          <w:lang w:eastAsia="en-US"/>
        </w:rPr>
        <w:t>.</w:t>
      </w:r>
    </w:p>
    <w:p w:rsidR="008E3C22" w:rsidRPr="00B73A3F" w:rsidRDefault="008E3C22" w:rsidP="008E3C22">
      <w:pPr>
        <w:keepNext/>
        <w:tabs>
          <w:tab w:val="left" w:pos="567"/>
        </w:tabs>
        <w:ind w:left="-709" w:firstLine="709"/>
        <w:jc w:val="both"/>
        <w:rPr>
          <w:rFonts w:cs="Times New Roman"/>
          <w:szCs w:val="22"/>
          <w:lang w:eastAsia="en-US"/>
        </w:rPr>
      </w:pPr>
    </w:p>
    <w:p w:rsidR="008E3C22" w:rsidRDefault="008E3C22" w:rsidP="008E3C22">
      <w:pPr>
        <w:spacing w:line="276" w:lineRule="auto"/>
        <w:jc w:val="center"/>
        <w:rPr>
          <w:rFonts w:cs="Times New Roman"/>
          <w:b/>
          <w:szCs w:val="24"/>
          <w:lang w:eastAsia="en-US"/>
        </w:rPr>
      </w:pPr>
    </w:p>
    <w:p w:rsidR="008E3C22" w:rsidRPr="00097A23" w:rsidRDefault="008E3C22" w:rsidP="008E3C22">
      <w:pPr>
        <w:pageBreakBefore/>
        <w:contextualSpacing/>
        <w:jc w:val="center"/>
        <w:rPr>
          <w:rFonts w:cs="Times New Roman"/>
          <w:b/>
          <w:caps/>
          <w:sz w:val="23"/>
          <w:szCs w:val="23"/>
        </w:rPr>
      </w:pPr>
      <w:r w:rsidRPr="00097A23">
        <w:rPr>
          <w:rFonts w:cs="Times New Roman"/>
          <w:b/>
          <w:sz w:val="23"/>
          <w:szCs w:val="23"/>
          <w:lang w:eastAsia="en-US"/>
        </w:rPr>
        <w:lastRenderedPageBreak/>
        <w:t xml:space="preserve">АННОТАЦИЯ ПРОГРАММЫ </w:t>
      </w:r>
      <w:r w:rsidRPr="00097A23">
        <w:rPr>
          <w:rFonts w:cs="Times New Roman"/>
          <w:b/>
          <w:caps/>
          <w:sz w:val="23"/>
          <w:szCs w:val="23"/>
        </w:rPr>
        <w:t>практики</w:t>
      </w:r>
    </w:p>
    <w:p w:rsidR="00DF11E4" w:rsidRPr="00CA70B7" w:rsidRDefault="00DF11E4" w:rsidP="00DF11E4">
      <w:pPr>
        <w:pStyle w:val="1"/>
        <w:rPr>
          <w:lang w:val="ru-RU"/>
        </w:rPr>
      </w:pPr>
      <w:bookmarkStart w:id="5" w:name="_Toc99979562"/>
      <w:bookmarkStart w:id="6" w:name="_Toc101198802"/>
      <w:r w:rsidRPr="00F01EA7">
        <w:rPr>
          <w:sz w:val="22"/>
          <w:lang w:val="ru-RU"/>
        </w:rPr>
        <w:t>«</w:t>
      </w:r>
      <w:r w:rsidRPr="006C3C88">
        <w:rPr>
          <w:rFonts w:eastAsia="Calibri" w:cs="Times New Roman"/>
          <w:sz w:val="22"/>
          <w:szCs w:val="24"/>
          <w:lang w:val="ru-RU"/>
        </w:rPr>
        <w:t>Педагогическая практика</w:t>
      </w:r>
      <w:r w:rsidRPr="00F01EA7">
        <w:rPr>
          <w:sz w:val="22"/>
          <w:lang w:val="ru-RU"/>
        </w:rPr>
        <w:t>»</w:t>
      </w:r>
      <w:bookmarkEnd w:id="5"/>
      <w:bookmarkEnd w:id="6"/>
    </w:p>
    <w:p w:rsidR="00DF11E4" w:rsidRPr="0026068E" w:rsidRDefault="00DF11E4" w:rsidP="00DF11E4">
      <w:pPr>
        <w:suppressAutoHyphens/>
        <w:ind w:left="-284"/>
        <w:jc w:val="center"/>
        <w:rPr>
          <w:rFonts w:eastAsia="Times New Roman" w:cs="Times New Roman"/>
          <w:b/>
          <w:kern w:val="1"/>
          <w:lang w:eastAsia="ar-SA"/>
        </w:rPr>
      </w:pPr>
      <w:r w:rsidRPr="0026068E">
        <w:rPr>
          <w:rFonts w:eastAsia="Times New Roman" w:cs="Times New Roman"/>
          <w:b/>
          <w:kern w:val="1"/>
          <w:lang w:eastAsia="ar-SA"/>
        </w:rPr>
        <w:t>(</w:t>
      </w:r>
      <w:r w:rsidR="003C3F39">
        <w:rPr>
          <w:rFonts w:eastAsia="Times New Roman" w:cs="Times New Roman"/>
          <w:b/>
          <w:kern w:val="1"/>
          <w:lang w:eastAsia="ar-SA"/>
        </w:rPr>
        <w:t>3.1</w:t>
      </w:r>
      <w:r w:rsidRPr="0026068E">
        <w:rPr>
          <w:rFonts w:eastAsia="Times New Roman" w:cs="Times New Roman"/>
          <w:b/>
          <w:kern w:val="1"/>
          <w:lang w:eastAsia="ar-SA"/>
        </w:rPr>
        <w:t>)</w:t>
      </w:r>
    </w:p>
    <w:p w:rsidR="00DF11E4" w:rsidRDefault="00DF11E4" w:rsidP="00DF11E4">
      <w:pPr>
        <w:suppressAutoHyphens/>
        <w:ind w:firstLine="709"/>
        <w:jc w:val="both"/>
        <w:rPr>
          <w:rFonts w:eastAsia="Times New Roman" w:cs="Times New Roman"/>
          <w:b/>
          <w:kern w:val="1"/>
          <w:lang w:eastAsia="ar-SA"/>
        </w:rPr>
      </w:pPr>
    </w:p>
    <w:p w:rsidR="00DF11E4" w:rsidRPr="0026068E" w:rsidRDefault="00DF11E4" w:rsidP="00DF11E4">
      <w:pPr>
        <w:suppressAutoHyphens/>
        <w:ind w:firstLine="709"/>
        <w:jc w:val="both"/>
        <w:rPr>
          <w:rFonts w:cs="Times New Roman"/>
          <w:bCs/>
          <w:kern w:val="2"/>
          <w:lang w:eastAsia="ar-SA"/>
        </w:rPr>
      </w:pPr>
      <w:r w:rsidRPr="006C3C88">
        <w:rPr>
          <w:rFonts w:eastAsia="Times New Roman" w:cs="Times New Roman"/>
          <w:b/>
          <w:kern w:val="1"/>
          <w:lang w:eastAsia="ar-SA"/>
        </w:rPr>
        <w:t xml:space="preserve">Педагогическая практика </w:t>
      </w:r>
      <w:r>
        <w:rPr>
          <w:rFonts w:eastAsia="Times New Roman" w:cs="Times New Roman"/>
          <w:kern w:val="1"/>
          <w:lang w:eastAsia="ar-SA"/>
        </w:rPr>
        <w:t xml:space="preserve">(далее практика) </w:t>
      </w:r>
      <w:r w:rsidRPr="0026068E">
        <w:rPr>
          <w:rFonts w:eastAsia="Times New Roman" w:cs="Times New Roman"/>
          <w:kern w:val="1"/>
          <w:lang w:eastAsia="ar-SA"/>
        </w:rPr>
        <w:t xml:space="preserve">является </w:t>
      </w:r>
      <w:r>
        <w:rPr>
          <w:rFonts w:eastAsia="Times New Roman" w:cs="Times New Roman"/>
          <w:kern w:val="1"/>
          <w:lang w:eastAsia="ar-SA"/>
        </w:rPr>
        <w:t>обязательной частью</w:t>
      </w:r>
      <w:r w:rsidRPr="0026068E">
        <w:rPr>
          <w:rFonts w:eastAsia="Times New Roman" w:cs="Times New Roman"/>
          <w:kern w:val="1"/>
          <w:lang w:eastAsia="ar-SA"/>
        </w:rPr>
        <w:t xml:space="preserve"> </w:t>
      </w:r>
      <w:r w:rsidRPr="0026068E">
        <w:rPr>
          <w:rFonts w:eastAsia="Times New Roman" w:cs="Times New Roman"/>
          <w:kern w:val="2"/>
          <w:lang w:eastAsia="ar-SA"/>
        </w:rPr>
        <w:t xml:space="preserve">программы подготовки научно-педагогических кадров в аспирантуре </w:t>
      </w:r>
      <w:r w:rsidRPr="0026068E">
        <w:rPr>
          <w:rFonts w:eastAsia="Times New Roman" w:cs="Times New Roman"/>
          <w:kern w:val="1"/>
          <w:lang w:eastAsia="ar-SA"/>
        </w:rPr>
        <w:t xml:space="preserve">по научной специальности </w:t>
      </w:r>
      <w:r w:rsidR="004329AE">
        <w:rPr>
          <w:rFonts w:eastAsia="Times New Roman" w:cs="Times New Roman"/>
          <w:kern w:val="1"/>
          <w:lang w:eastAsia="ar-SA"/>
        </w:rPr>
        <w:t>5.6.2. Всеобщая история</w:t>
      </w:r>
      <w:r w:rsidRPr="0026068E">
        <w:rPr>
          <w:rFonts w:cs="Times New Roman"/>
          <w:bCs/>
          <w:kern w:val="2"/>
          <w:lang w:eastAsia="ar-SA"/>
        </w:rPr>
        <w:t>.</w:t>
      </w:r>
    </w:p>
    <w:p w:rsidR="00DF11E4" w:rsidRPr="0026068E" w:rsidRDefault="00DF11E4" w:rsidP="00DF11E4">
      <w:pPr>
        <w:suppressAutoHyphens/>
        <w:ind w:firstLine="70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Практика</w:t>
      </w:r>
      <w:r w:rsidRPr="0026068E">
        <w:rPr>
          <w:rFonts w:eastAsia="Times New Roman" w:cs="Times New Roman"/>
          <w:kern w:val="1"/>
          <w:lang w:eastAsia="ar-SA"/>
        </w:rPr>
        <w:t xml:space="preserve"> реализуется </w:t>
      </w:r>
      <w:r>
        <w:rPr>
          <w:rFonts w:eastAsia="Times New Roman" w:cs="Times New Roman"/>
          <w:kern w:val="1"/>
          <w:lang w:eastAsia="ar-SA"/>
        </w:rPr>
        <w:t xml:space="preserve">на факультете </w:t>
      </w:r>
      <w:r w:rsidR="000569DD">
        <w:rPr>
          <w:rFonts w:eastAsia="Times New Roman" w:cs="Times New Roman"/>
          <w:kern w:val="1"/>
          <w:lang w:eastAsia="ar-SA"/>
        </w:rPr>
        <w:t>истории</w:t>
      </w:r>
      <w:r w:rsidRPr="0026068E">
        <w:rPr>
          <w:rFonts w:eastAsia="Times New Roman" w:cs="Times New Roman"/>
          <w:kern w:val="1"/>
          <w:lang w:eastAsia="ar-SA"/>
        </w:rPr>
        <w:t>.</w:t>
      </w:r>
    </w:p>
    <w:p w:rsidR="00DF11E4" w:rsidRPr="0026068E" w:rsidRDefault="00DF11E4" w:rsidP="00DF11E4">
      <w:pPr>
        <w:suppressAutoHyphens/>
        <w:ind w:firstLine="709"/>
        <w:jc w:val="both"/>
        <w:rPr>
          <w:rFonts w:eastAsia="Times New Roman" w:cs="Times New Roman"/>
          <w:kern w:val="1"/>
          <w:lang w:eastAsia="ar-SA"/>
        </w:rPr>
      </w:pPr>
      <w:r w:rsidRPr="006C3C88">
        <w:rPr>
          <w:rFonts w:eastAsia="Times New Roman" w:cs="Times New Roman"/>
          <w:kern w:val="1"/>
          <w:lang w:eastAsia="ar-SA"/>
        </w:rPr>
        <w:t xml:space="preserve">Требования к результатам освоения </w:t>
      </w:r>
      <w:r>
        <w:rPr>
          <w:rFonts w:eastAsia="Times New Roman" w:cs="Times New Roman"/>
          <w:kern w:val="1"/>
          <w:lang w:eastAsia="ar-SA"/>
        </w:rPr>
        <w:t>практики:</w:t>
      </w:r>
    </w:p>
    <w:p w:rsidR="00DF11E4" w:rsidRPr="00CA70B7" w:rsidRDefault="00DF11E4" w:rsidP="00DF11E4">
      <w:pPr>
        <w:suppressAutoHyphens/>
        <w:ind w:firstLine="709"/>
        <w:jc w:val="both"/>
        <w:rPr>
          <w:rFonts w:eastAsia="Times New Roman" w:cs="Times New Roman"/>
          <w:kern w:val="1"/>
          <w:lang w:eastAsia="ar-SA"/>
        </w:rPr>
      </w:pPr>
      <w:r w:rsidRPr="00CA70B7">
        <w:rPr>
          <w:rFonts w:eastAsia="Times New Roman" w:cs="Times New Roman"/>
          <w:kern w:val="1"/>
          <w:lang w:eastAsia="ar-SA"/>
        </w:rPr>
        <w:t>ЗНАТЬ: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основные тенденции развития в соответствующей области науки;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основные методы научно-исследовательской деятельности;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актуальные направления и достижения отечественных и зарубежных исследований для использования их в процессе преподавания;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нормативно-правовые основы преподавательской деятельности в системе высшего образования;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требования к выпускным квалификационным работам;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методы преподавания дисциплины и способы вовлечения обучающихся в профессиональное сообщество;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методы критического анализа и оценки современных научных достижений, а также методы генерирования новых идей посредством обучения студентов новейшим достижениям философской практики;</w:t>
      </w:r>
    </w:p>
    <w:p w:rsidR="00DF11E4" w:rsidRPr="00C20E62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MS Mincho" w:cs="Times New Roman"/>
        </w:rPr>
      </w:pPr>
      <w:r w:rsidRPr="00C20E62">
        <w:rPr>
          <w:rFonts w:eastAsia="MS Mincho" w:cs="Times New Roman"/>
        </w:rPr>
        <w:t>методы решения исследовательских и практических задач, а также способы генерирования новых идей, поддающихся операционализации, исходя из наличных ресурсов и ограничений;</w:t>
      </w:r>
    </w:p>
    <w:p w:rsidR="00DF11E4" w:rsidRPr="00CA70B7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Times New Roman" w:cs="Times New Roman"/>
          <w:kern w:val="1"/>
          <w:lang w:eastAsia="ar-SA"/>
        </w:rPr>
      </w:pPr>
      <w:r w:rsidRPr="00C20E62">
        <w:rPr>
          <w:rFonts w:eastAsia="MS Mincho" w:cs="Times New Roman"/>
        </w:rPr>
        <w:t>стилистические особенности представления результатов педагогической деятельности в устной и письменной форме на государственном и иностранном языках</w:t>
      </w:r>
      <w:r w:rsidRPr="00F01EA7">
        <w:rPr>
          <w:rFonts w:eastAsia="MS Mincho" w:cs="Times New Roman"/>
        </w:rPr>
        <w:t>.</w:t>
      </w:r>
    </w:p>
    <w:p w:rsidR="00DF11E4" w:rsidRPr="00CA70B7" w:rsidRDefault="00DF11E4" w:rsidP="00DF11E4">
      <w:pPr>
        <w:suppressAutoHyphens/>
        <w:ind w:firstLine="709"/>
        <w:jc w:val="both"/>
        <w:rPr>
          <w:rFonts w:eastAsia="Times New Roman" w:cs="Times New Roman"/>
          <w:kern w:val="1"/>
          <w:lang w:eastAsia="ar-SA"/>
        </w:rPr>
      </w:pPr>
      <w:r w:rsidRPr="00CA70B7">
        <w:rPr>
          <w:rFonts w:eastAsia="Times New Roman" w:cs="Times New Roman"/>
          <w:kern w:val="1"/>
          <w:lang w:eastAsia="ar-SA"/>
        </w:rPr>
        <w:t xml:space="preserve">УМЕТЬ: 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отбор материала, характеризующего достижения науки с учетом специфики направления подготовки;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определять перспективные цели исследования в области социальной философии, формулировать соответствующие им задачи исследования, а также знакомить с ними обучающихся, интегрируя их в профессиональную среду;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отбор и использовать оптимальные методы преподавания;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курировать выполнение квалификационных работ бакалавров, специалистов, магистров;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внедрять новейшие достижения философской науки в программы для обучающихся;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 альтернативные варианты решения исследовательских и практических задач, избегая автоматического применения стандартных формул и приемов;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решении исследовательских и практических задач выделять, систематизировать и использовать основные идеи, изложенные в научных текстах, критически оценивая любую поступающую информацию;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нести ответственность за самостоятельно принимаемые решения в профессиональной деятельности перед профессиональным сообществом и общественностью;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следовать правовым и этическим нормам в процессе принятия решений в профессиональной и социальной деятельности;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анализировать научные тексты педагогической направленности на государственном и иностранном языках;</w:t>
      </w:r>
    </w:p>
    <w:p w:rsidR="00DF11E4" w:rsidRPr="00EA1A0B" w:rsidRDefault="00DF11E4" w:rsidP="00DF11E4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1A0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различными методами, технологиями и типами коммуникаций при ведении педагогической деятельности на государственном и иностранном языках.</w:t>
      </w:r>
    </w:p>
    <w:p w:rsidR="00DF11E4" w:rsidRPr="00EA1A0B" w:rsidRDefault="00DF11E4" w:rsidP="00DF11E4">
      <w:pPr>
        <w:suppressAutoHyphens/>
        <w:ind w:firstLine="709"/>
        <w:jc w:val="both"/>
        <w:rPr>
          <w:rFonts w:eastAsia="Times New Roman" w:cs="Times New Roman"/>
          <w:kern w:val="1"/>
          <w:szCs w:val="24"/>
          <w:lang w:eastAsia="ar-SA"/>
        </w:rPr>
      </w:pPr>
      <w:r w:rsidRPr="00EA1A0B">
        <w:rPr>
          <w:rFonts w:eastAsia="Times New Roman" w:cs="Times New Roman"/>
          <w:kern w:val="1"/>
          <w:szCs w:val="24"/>
          <w:lang w:eastAsia="ar-SA"/>
        </w:rPr>
        <w:t xml:space="preserve">ВЛАДЕТЬ: 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методами и технологиями межличностной коммуникации, навыками публичной речи;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A0B">
        <w:rPr>
          <w:rFonts w:ascii="Times New Roman" w:hAnsi="Times New Roman" w:cs="Times New Roman"/>
          <w:kern w:val="24"/>
          <w:sz w:val="24"/>
          <w:szCs w:val="24"/>
        </w:rPr>
        <w:t xml:space="preserve">навыками </w:t>
      </w:r>
      <w:r w:rsidRPr="00EA1A0B">
        <w:rPr>
          <w:rFonts w:ascii="Times New Roman" w:hAnsi="Times New Roman" w:cs="Times New Roman"/>
          <w:sz w:val="24"/>
          <w:szCs w:val="24"/>
        </w:rPr>
        <w:t xml:space="preserve">определения новых направлений и актуальных задач исследований в области социальной философии с внедрением их </w:t>
      </w:r>
      <w:proofErr w:type="gramStart"/>
      <w:r w:rsidRPr="00EA1A0B">
        <w:rPr>
          <w:rFonts w:ascii="Times New Roman" w:hAnsi="Times New Roman" w:cs="Times New Roman"/>
          <w:sz w:val="24"/>
          <w:szCs w:val="24"/>
        </w:rPr>
        <w:t>в предоставляющийся</w:t>
      </w:r>
      <w:proofErr w:type="gramEnd"/>
      <w:r w:rsidRPr="00EA1A0B">
        <w:rPr>
          <w:rFonts w:ascii="Times New Roman" w:hAnsi="Times New Roman" w:cs="Times New Roman"/>
          <w:sz w:val="24"/>
          <w:szCs w:val="24"/>
        </w:rPr>
        <w:t xml:space="preserve"> обучающимся материал;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технологией проектирования образовательного процесса на уровне высшего образования;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навыками подбора материала для донесения её аудитории;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способностью интегрировать обучающихся в профессиональную среду посредством обучения их новейшим достижениям философской науки;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DF11E4" w:rsidRPr="00EA1A0B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0B">
        <w:rPr>
          <w:rFonts w:ascii="Times New Roman" w:hAnsi="Times New Roman" w:cs="Times New Roman"/>
          <w:sz w:val="24"/>
          <w:szCs w:val="24"/>
        </w:rPr>
        <w:t>навыками генерировать новые идеи, поддающиеся операционализации, исходя из наличных ресурсов и ограничений, при решении исследовательских и практических задач;</w:t>
      </w:r>
    </w:p>
    <w:p w:rsidR="00DF11E4" w:rsidRPr="00C20E62" w:rsidRDefault="00DF11E4" w:rsidP="00DF11E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1A0B">
        <w:rPr>
          <w:rFonts w:ascii="Times New Roman" w:hAnsi="Times New Roman" w:cs="Times New Roman"/>
          <w:sz w:val="24"/>
          <w:szCs w:val="24"/>
          <w:lang w:eastAsia="ru-RU"/>
        </w:rPr>
        <w:t>навыками трансляции правовых и этических норм обучающимся;</w:t>
      </w:r>
    </w:p>
    <w:p w:rsidR="00DF11E4" w:rsidRPr="0026068E" w:rsidRDefault="00DF11E4" w:rsidP="00DF11E4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Times New Roman" w:cs="Times New Roman"/>
          <w:kern w:val="1"/>
          <w:lang w:val="x-none" w:eastAsia="ar-SA"/>
        </w:rPr>
      </w:pPr>
      <w:r w:rsidRPr="00C20E62">
        <w:rPr>
          <w:rFonts w:cs="Times New Roman"/>
        </w:rPr>
        <w:t>навыками критической оценки эффективности различных методов и технологий педагогической деятельности на государственном и иностранном языках</w:t>
      </w:r>
      <w:r w:rsidRPr="00CA70B7">
        <w:rPr>
          <w:rFonts w:eastAsia="Times New Roman" w:cs="Times New Roman"/>
          <w:kern w:val="1"/>
          <w:lang w:eastAsia="ar-SA"/>
        </w:rPr>
        <w:t>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>Педагогическая практика ориентирована на приобретение навыков, необходимых для работы в образовательных учреждениях высшего звена (вузах) и апробации на практике научных подходов и методик к ведению педагогической деятельности в высшей школе.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>Практика реализуется в форме практической подготовки с целью освоения образовательной программы в условиях выполнения аспирантами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образовательной программы.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>Программой практики предусмотрены следующие формы организации учебного процесса: практическая подготовка, собеседование в процессе индивидуальных консультаций с руководителем практики, самостоятельная работа аспиранта, проведение аспирантом лекционных и/или практических занятий.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 xml:space="preserve">Программой практики предусмотрены следующие виды контроля: текущий контроль успеваемости в форме собеседований с руководителем практики, проведение занятий под контролем преподавателя, промежуточный контроль в форме зачета (в конце </w:t>
      </w:r>
      <w:r w:rsidR="000569DD">
        <w:rPr>
          <w:rFonts w:eastAsia="Times New Roman" w:cs="Times New Roman"/>
          <w:szCs w:val="24"/>
        </w:rPr>
        <w:t>3</w:t>
      </w:r>
      <w:r w:rsidRPr="0070520D">
        <w:rPr>
          <w:rFonts w:eastAsia="Times New Roman" w:cs="Times New Roman"/>
          <w:szCs w:val="24"/>
        </w:rPr>
        <w:t xml:space="preserve"> курса).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 xml:space="preserve">Практика является дискретной, практика осуществляется на втором году обучения. Общая трудоемкость освоения практики составляет </w:t>
      </w:r>
      <w:r w:rsidR="000569DD">
        <w:rPr>
          <w:rFonts w:eastAsia="Times New Roman" w:cs="Times New Roman"/>
          <w:szCs w:val="24"/>
        </w:rPr>
        <w:t>3</w:t>
      </w:r>
      <w:r w:rsidRPr="0070520D">
        <w:rPr>
          <w:rFonts w:eastAsia="Times New Roman" w:cs="Times New Roman"/>
          <w:szCs w:val="24"/>
        </w:rPr>
        <w:t xml:space="preserve"> зачетных единиц</w:t>
      </w:r>
      <w:r w:rsidR="000569DD">
        <w:rPr>
          <w:rFonts w:eastAsia="Times New Roman" w:cs="Times New Roman"/>
          <w:szCs w:val="24"/>
        </w:rPr>
        <w:t>ы</w:t>
      </w:r>
      <w:r w:rsidRPr="0070520D">
        <w:rPr>
          <w:rFonts w:eastAsia="Times New Roman" w:cs="Times New Roman"/>
          <w:szCs w:val="24"/>
        </w:rPr>
        <w:t xml:space="preserve">, </w:t>
      </w:r>
      <w:r w:rsidR="000569DD">
        <w:rPr>
          <w:rFonts w:eastAsia="Times New Roman" w:cs="Times New Roman"/>
          <w:szCs w:val="24"/>
        </w:rPr>
        <w:t>108</w:t>
      </w:r>
      <w:r w:rsidRPr="0070520D">
        <w:rPr>
          <w:rFonts w:eastAsia="Times New Roman" w:cs="Times New Roman"/>
          <w:szCs w:val="24"/>
        </w:rPr>
        <w:t xml:space="preserve"> часов.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 xml:space="preserve">Программой практики предусмотрены: 6 часов практической подготовки, </w:t>
      </w:r>
      <w:r w:rsidR="000569DD">
        <w:rPr>
          <w:rFonts w:eastAsia="Times New Roman" w:cs="Times New Roman"/>
          <w:szCs w:val="24"/>
        </w:rPr>
        <w:t>102</w:t>
      </w:r>
      <w:r>
        <w:rPr>
          <w:rFonts w:eastAsia="Times New Roman" w:cs="Times New Roman"/>
          <w:szCs w:val="24"/>
        </w:rPr>
        <w:t xml:space="preserve"> час</w:t>
      </w:r>
      <w:r w:rsidR="000569DD">
        <w:rPr>
          <w:rFonts w:eastAsia="Times New Roman" w:cs="Times New Roman"/>
          <w:szCs w:val="24"/>
        </w:rPr>
        <w:t>а</w:t>
      </w:r>
      <w:r w:rsidRPr="0070520D">
        <w:rPr>
          <w:rFonts w:eastAsia="Times New Roman" w:cs="Times New Roman"/>
          <w:szCs w:val="24"/>
        </w:rPr>
        <w:t xml:space="preserve"> самостоятельной работы аспиранта.</w:t>
      </w:r>
    </w:p>
    <w:p w:rsidR="00DF11E4" w:rsidRPr="0070520D" w:rsidRDefault="00DF11E4" w:rsidP="00DF11E4">
      <w:pPr>
        <w:ind w:firstLine="709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>Способ проведения – стационарная, выездная.</w:t>
      </w:r>
    </w:p>
    <w:p w:rsidR="00DF11E4" w:rsidRDefault="00DF11E4" w:rsidP="00DF11E4">
      <w:pPr>
        <w:ind w:firstLine="709"/>
        <w:contextualSpacing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>Форма проведения – дискретная (рассредоточенная).</w:t>
      </w:r>
    </w:p>
    <w:p w:rsidR="00DF11E4" w:rsidRDefault="00DF11E4" w:rsidP="00DF11E4">
      <w:pPr>
        <w:contextualSpacing/>
        <w:jc w:val="center"/>
        <w:rPr>
          <w:rFonts w:eastAsia="Times New Roman" w:cs="Times New Roman"/>
          <w:szCs w:val="24"/>
        </w:rPr>
      </w:pPr>
    </w:p>
    <w:p w:rsidR="00DF11E4" w:rsidRDefault="00DF11E4">
      <w:pPr>
        <w:spacing w:after="160" w:line="259" w:lineRule="auto"/>
        <w:rPr>
          <w:rFonts w:cs="Times New Roman"/>
          <w:b/>
          <w:szCs w:val="24"/>
          <w:lang w:eastAsia="en-US"/>
        </w:rPr>
      </w:pPr>
      <w:r>
        <w:rPr>
          <w:rFonts w:cs="Times New Roman"/>
          <w:b/>
          <w:szCs w:val="24"/>
          <w:lang w:eastAsia="en-US"/>
        </w:rPr>
        <w:br w:type="page"/>
      </w:r>
    </w:p>
    <w:p w:rsidR="008E3C22" w:rsidRPr="00114489" w:rsidRDefault="008E3C22" w:rsidP="00DF11E4">
      <w:pPr>
        <w:contextualSpacing/>
        <w:jc w:val="center"/>
        <w:rPr>
          <w:rFonts w:cs="Times New Roman"/>
          <w:b/>
          <w:szCs w:val="24"/>
          <w:lang w:eastAsia="en-US"/>
        </w:rPr>
      </w:pPr>
      <w:r w:rsidRPr="00B73A3F">
        <w:rPr>
          <w:rFonts w:cs="Times New Roman"/>
          <w:b/>
          <w:szCs w:val="24"/>
          <w:lang w:eastAsia="en-US"/>
        </w:rPr>
        <w:lastRenderedPageBreak/>
        <w:t xml:space="preserve">Содержание </w:t>
      </w:r>
    </w:p>
    <w:bookmarkStart w:id="7" w:name="_Toc13745521" w:displacedByCustomXml="next"/>
    <w:sdt>
      <w:sdtPr>
        <w:rPr>
          <w:rFonts w:ascii="Times New Roman" w:eastAsia="Calibri" w:hAnsi="Times New Roman" w:cs="Arial"/>
          <w:color w:val="auto"/>
          <w:sz w:val="24"/>
          <w:szCs w:val="20"/>
        </w:rPr>
        <w:id w:val="-3725421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6D4C" w:rsidRPr="00566D4C" w:rsidRDefault="00566D4C" w:rsidP="00566D4C">
          <w:pPr>
            <w:pStyle w:val="af4"/>
            <w:spacing w:before="0" w:line="240" w:lineRule="auto"/>
            <w:jc w:val="both"/>
            <w:rPr>
              <w:rFonts w:ascii="Times New Roman" w:eastAsiaTheme="minorEastAsia" w:hAnsi="Times New Roman" w:cs="Times New Roman"/>
              <w:bCs/>
              <w:caps/>
              <w:noProof/>
              <w:sz w:val="2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3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ar-SA"/>
              </w:rPr>
              <w:t>1. ВИД ПРАКТИКИ, СПОСОБ И ФОРМА ЕЕ ПРОВЕДЕНИЯ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_Toc101198803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6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4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2. ЦЕЛИ И ЗАДАЧИ ПРОХОЖДЕНИЯПРАКТИКИ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_Toc101198804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6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5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3. ПЛАНИРУЕМЫЕ РЕЗУЛЬТАТЫ ОСВОЕНИЯ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_Toc101198805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6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4.  МЕСТО ПРАКТИКИ В СТРУКТУРЕ ОБРАЗОВАТЕЛЬНОЙ ПРОГРАММЫ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_Toc101198806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8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7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5. ОБЪЕМ ПРАКТИКИ И ЕЕ ПРОДОЛЖИТЕЛЬНОСТЬ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_Toc101198807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8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8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6. СОДЕРЖАНИЕ И СТРУКТУРА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_Toc101198808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8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09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6.1. Содержание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_Toc101198809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8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0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6.2. Структура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_Toc101198810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9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1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6.3. Рекомендации по распределению времени по видам самостоятельной работы: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_Toc101198811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10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2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7. УЧЕБНО-МЕТОДИЧЕСКОЕ ОБЕСПЕЧЕНИЕ ДЛЯ САМОСТОЯТЕЛЬНОЙ РАБОТЫ ОБУЧАЮЩИХСЯ ПО ПРАКТИКЕ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_Toc101198812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10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3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7.1. Общие положения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_Toc101198813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10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4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7.2. Перечень литературы для самостоятельной работы обучающегося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_Toc101198814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11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7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7.3. Перечень учебно-методического обеспечения для самостоятельной работы обучающихся по практике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_Toc101198817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11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8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8. ФОРМЫ ОТЧЕТНОСТИ ОБУЧАЮЩИХСЯ ПО ПРАКТИКЕ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_Toc101198818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11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19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>8.1. Общие положения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_Toc101198819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11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0" w:history="1">
            <w:r w:rsidR="00566D4C" w:rsidRPr="00566D4C">
              <w:rPr>
                <w:rStyle w:val="a5"/>
                <w:rFonts w:ascii="Times New Roman" w:eastAsia="MS Gothic" w:hAnsi="Times New Roman" w:cs="Times New Roman"/>
                <w:b w:val="0"/>
                <w:noProof/>
                <w:kern w:val="28"/>
                <w:sz w:val="22"/>
              </w:rPr>
              <w:t>8.2. Формы отчетности по результатам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_Toc101198820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12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1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</w:rPr>
              <w:t xml:space="preserve">9. ФОНД ОЦЕНОЧНЫХ СРЕДСТВ </w:t>
            </w:r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ДЛЯ ПРОВЕДЕНИЯ ТЕКУЩЕЙ И ПРОМЕЖУТОЧНОЙ АТТЕСТАЦИИ ОБУЧАЮЩИХСЯ ПО ПРАКТИКЕ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_Toc101198821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13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2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9.1. Показатели, критерии и оценивание в процессе текущей аттестации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_Toc101198822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13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3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9.2 Контрольные задания для текущей аттестации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_Toc101198823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14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4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32"/>
                <w:sz w:val="22"/>
              </w:rPr>
              <w:t>9.3 Показатели, критерии и оценивание в процессе промежуточной аттестации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_Toc101198824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15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5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4 Задания к промежуточной аттестации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_Toc101198825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16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6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 xml:space="preserve">10. </w:t>
            </w:r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ar-SA"/>
              </w:rPr>
              <w:t>ОСНОВНАЯ И ДОПОЛНИТЕЛЬНАЯ ЛИТЕРАТУРА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_Toc101198826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7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10.1 Основная литература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_Toc101198827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8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10.2 Дополнительная литература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_Toc101198828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29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 xml:space="preserve">11. </w:t>
            </w:r>
            <w:r w:rsidR="00566D4C" w:rsidRPr="00566D4C">
              <w:rPr>
                <w:rStyle w:val="a5"/>
                <w:rFonts w:ascii="Times New Roman" w:eastAsia="SimSun" w:hAnsi="Times New Roman" w:cs="Times New Roman"/>
                <w:b w:val="0"/>
                <w:noProof/>
                <w:kern w:val="28"/>
                <w:sz w:val="22"/>
                <w:lang w:eastAsia="en-US"/>
              </w:rPr>
              <w:t>ИНФОРМАЦИОННЫЕ ТЕХНОЛОГИИ, ИСПОЛЬЗУЕМЫЕ ПРИ ОСУЩЕСТВЛЕНИИ ОБРАЗОВАТЕЛЬНОГО ПРОЦЕССА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_Toc101198829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0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11.1 Программное обеспечение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_Toc101198830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1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11.2 Перечень информационно-справочных систем и профессиональных баз данных информационно-телекоммуникационной сети «Интернет», необходимых для освоения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_Toc101198831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18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2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 xml:space="preserve">11.3 </w:t>
            </w:r>
            <w:r w:rsidR="00566D4C" w:rsidRPr="00566D4C">
              <w:rPr>
                <w:rStyle w:val="a5"/>
                <w:rFonts w:ascii="Times New Roman" w:eastAsia="SimSun" w:hAnsi="Times New Roman" w:cs="Times New Roman"/>
                <w:b w:val="0"/>
                <w:noProof/>
                <w:kern w:val="28"/>
                <w:sz w:val="22"/>
                <w:lang w:eastAsia="en-US"/>
              </w:rPr>
              <w:t>Лицензионные электронные ресурсы библиотеки Университета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_Toc101198832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18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3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11.4 Электронная информационно-образовательная среда Университета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_Toc101198833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19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4" w:history="1">
            <w:r w:rsidR="00566D4C" w:rsidRPr="00566D4C">
              <w:rPr>
                <w:rStyle w:val="a5"/>
                <w:rFonts w:ascii="Times New Roman" w:eastAsia="Times New Roman" w:hAnsi="Times New Roman" w:cs="Times New Roman"/>
                <w:b w:val="0"/>
                <w:noProof/>
                <w:kern w:val="28"/>
                <w:sz w:val="22"/>
                <w:lang w:eastAsia="en-US"/>
              </w:rPr>
              <w:t>12. МАТЕРИАЛЬНО-ТЕХНИЧЕСКАЯ БАЗА НЕОБХОДИМАЯ ДЛЯ ПРОВЕДЕНИЯ ПРАКТИКИ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_Toc101198834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20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5" w:history="1">
            <w:r w:rsidR="00566D4C" w:rsidRPr="00566D4C">
              <w:rPr>
                <w:rStyle w:val="a5"/>
                <w:rFonts w:ascii="Times New Roman" w:hAnsi="Times New Roman" w:cs="Times New Roman"/>
                <w:b w:val="0"/>
                <w:noProof/>
                <w:sz w:val="22"/>
              </w:rPr>
              <w:t>Приложение 1.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_Toc101198835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21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6" w:history="1">
            <w:r w:rsidR="00566D4C" w:rsidRPr="00566D4C">
              <w:rPr>
                <w:rStyle w:val="a5"/>
                <w:rFonts w:ascii="Times New Roman" w:hAnsi="Times New Roman" w:cs="Times New Roman"/>
                <w:b w:val="0"/>
                <w:noProof/>
                <w:sz w:val="22"/>
              </w:rPr>
              <w:t>Приложение 2.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_Toc101198836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26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P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101198837" w:history="1">
            <w:r w:rsidR="00566D4C" w:rsidRPr="00566D4C">
              <w:rPr>
                <w:rStyle w:val="a5"/>
                <w:rFonts w:ascii="Times New Roman" w:hAnsi="Times New Roman" w:cs="Times New Roman"/>
                <w:b w:val="0"/>
                <w:noProof/>
                <w:kern w:val="32"/>
                <w:sz w:val="22"/>
                <w:lang w:eastAsia="en-US"/>
              </w:rPr>
              <w:t>Приложение 2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_Toc101198837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26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Default="004329AE" w:rsidP="00566D4C">
          <w:pPr>
            <w:pStyle w:val="11"/>
            <w:tabs>
              <w:tab w:val="right" w:leader="dot" w:pos="9345"/>
            </w:tabs>
            <w:spacing w:before="0" w:after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1198838" w:history="1">
            <w:r w:rsidR="00566D4C" w:rsidRPr="00566D4C">
              <w:rPr>
                <w:rStyle w:val="a5"/>
                <w:rFonts w:ascii="Times New Roman" w:hAnsi="Times New Roman" w:cs="Times New Roman"/>
                <w:b w:val="0"/>
                <w:noProof/>
                <w:sz w:val="22"/>
              </w:rPr>
              <w:t>Приложение 3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_Toc101198838 \h </w:instrTex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F96A9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27</w:t>
            </w:r>
            <w:r w:rsidR="00566D4C" w:rsidRPr="00566D4C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566D4C" w:rsidRDefault="00566D4C">
          <w:r>
            <w:rPr>
              <w:b/>
              <w:bCs/>
            </w:rPr>
            <w:fldChar w:fldCharType="end"/>
          </w:r>
        </w:p>
      </w:sdtContent>
    </w:sdt>
    <w:p w:rsidR="00DF11E4" w:rsidRDefault="00DF11E4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E3C22" w:rsidRPr="00114489" w:rsidRDefault="00B80ABA" w:rsidP="00B80ABA">
      <w:pPr>
        <w:spacing w:before="240" w:after="60" w:line="276" w:lineRule="auto"/>
        <w:ind w:left="720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8" w:name="_Toc101198803"/>
      <w:r>
        <w:rPr>
          <w:rFonts w:eastAsia="Times New Roman" w:cs="Times New Roman"/>
          <w:b/>
          <w:bCs/>
          <w:kern w:val="28"/>
          <w:szCs w:val="24"/>
          <w:lang w:eastAsia="ar-SA"/>
        </w:rPr>
        <w:lastRenderedPageBreak/>
        <w:t xml:space="preserve">1. </w:t>
      </w:r>
      <w:r w:rsidR="008E3C22" w:rsidRPr="00114489">
        <w:rPr>
          <w:rFonts w:eastAsia="Times New Roman" w:cs="Times New Roman"/>
          <w:b/>
          <w:bCs/>
          <w:kern w:val="28"/>
          <w:szCs w:val="24"/>
          <w:lang w:eastAsia="ar-SA"/>
        </w:rPr>
        <w:t>ВИД ПРАКТИКИ, СПОСОБ И ФОРМА ЕЕ ПРОВЕДЕНИЯ</w:t>
      </w:r>
      <w:bookmarkEnd w:id="8"/>
      <w:bookmarkEnd w:id="7"/>
    </w:p>
    <w:p w:rsidR="00DF11E4" w:rsidRPr="00DF11E4" w:rsidRDefault="00FE74AF" w:rsidP="00FE74AF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>
        <w:rPr>
          <w:rFonts w:cs="Times New Roman"/>
          <w:kern w:val="2"/>
          <w:szCs w:val="22"/>
          <w:lang w:eastAsia="en-US"/>
        </w:rPr>
        <w:t>П</w:t>
      </w:r>
      <w:r w:rsidR="00DF11E4" w:rsidRPr="00DF11E4">
        <w:rPr>
          <w:rFonts w:cs="Times New Roman"/>
          <w:kern w:val="2"/>
          <w:szCs w:val="22"/>
          <w:lang w:eastAsia="en-US"/>
        </w:rPr>
        <w:t xml:space="preserve">рактика «Педагогическая практика» (далее – педагогическая практика) является обязательной практикой блока </w:t>
      </w:r>
      <w:r w:rsidR="00B12E8E">
        <w:rPr>
          <w:rFonts w:cs="Times New Roman"/>
          <w:kern w:val="2"/>
          <w:szCs w:val="22"/>
          <w:lang w:eastAsia="en-US"/>
        </w:rPr>
        <w:t>3</w:t>
      </w:r>
      <w:r w:rsidR="00DF11E4" w:rsidRPr="00DF11E4">
        <w:rPr>
          <w:rFonts w:cs="Times New Roman"/>
          <w:kern w:val="2"/>
          <w:szCs w:val="22"/>
          <w:lang w:eastAsia="en-US"/>
        </w:rPr>
        <w:t xml:space="preserve"> «Практики» образовательной программы </w:t>
      </w:r>
      <w:r w:rsidRPr="00FE74AF">
        <w:rPr>
          <w:rFonts w:cs="Times New Roman"/>
          <w:kern w:val="2"/>
          <w:szCs w:val="22"/>
          <w:lang w:eastAsia="en-US"/>
        </w:rPr>
        <w:t>подготовки научных и научно-педагогических кадров в аспирантуре</w:t>
      </w:r>
      <w:r>
        <w:rPr>
          <w:rFonts w:cs="Times New Roman"/>
          <w:kern w:val="2"/>
          <w:szCs w:val="22"/>
          <w:lang w:eastAsia="en-US"/>
        </w:rPr>
        <w:t xml:space="preserve"> по н</w:t>
      </w:r>
      <w:r w:rsidRPr="00FE74AF">
        <w:rPr>
          <w:rFonts w:cs="Times New Roman"/>
          <w:kern w:val="2"/>
          <w:szCs w:val="22"/>
          <w:lang w:eastAsia="en-US"/>
        </w:rPr>
        <w:t>аучн</w:t>
      </w:r>
      <w:r>
        <w:rPr>
          <w:rFonts w:cs="Times New Roman"/>
          <w:kern w:val="2"/>
          <w:szCs w:val="22"/>
          <w:lang w:eastAsia="en-US"/>
        </w:rPr>
        <w:t>ой</w:t>
      </w:r>
      <w:r w:rsidRPr="00FE74AF">
        <w:rPr>
          <w:rFonts w:cs="Times New Roman"/>
          <w:kern w:val="2"/>
          <w:szCs w:val="22"/>
          <w:lang w:eastAsia="en-US"/>
        </w:rPr>
        <w:t xml:space="preserve"> специальност</w:t>
      </w:r>
      <w:r>
        <w:rPr>
          <w:rFonts w:cs="Times New Roman"/>
          <w:kern w:val="2"/>
          <w:szCs w:val="22"/>
          <w:lang w:eastAsia="en-US"/>
        </w:rPr>
        <w:t>и</w:t>
      </w:r>
      <w:r w:rsidRPr="00FE74AF">
        <w:rPr>
          <w:rFonts w:cs="Times New Roman"/>
          <w:kern w:val="2"/>
          <w:szCs w:val="22"/>
          <w:lang w:eastAsia="en-US"/>
        </w:rPr>
        <w:t xml:space="preserve"> </w:t>
      </w:r>
      <w:r w:rsidR="004329AE">
        <w:rPr>
          <w:rFonts w:cs="Times New Roman"/>
          <w:kern w:val="2"/>
          <w:szCs w:val="22"/>
          <w:lang w:eastAsia="en-US"/>
        </w:rPr>
        <w:t>5.6.2. Всеобщая история</w:t>
      </w:r>
      <w:r w:rsidR="00DF11E4" w:rsidRPr="00DF11E4">
        <w:rPr>
          <w:rFonts w:cs="Times New Roman"/>
          <w:kern w:val="2"/>
          <w:szCs w:val="22"/>
          <w:lang w:eastAsia="en-US"/>
        </w:rPr>
        <w:t>.</w:t>
      </w:r>
    </w:p>
    <w:p w:rsidR="00FE74AF" w:rsidRDefault="00FE74AF" w:rsidP="00DF11E4">
      <w:pPr>
        <w:suppressAutoHyphens/>
        <w:ind w:right="117" w:firstLine="708"/>
        <w:jc w:val="both"/>
        <w:rPr>
          <w:rFonts w:eastAsia="Times New Roman" w:cs="Times New Roman"/>
          <w:szCs w:val="24"/>
        </w:rPr>
      </w:pPr>
      <w:r w:rsidRPr="0070520D">
        <w:rPr>
          <w:rFonts w:eastAsia="Times New Roman" w:cs="Times New Roman"/>
          <w:szCs w:val="24"/>
        </w:rPr>
        <w:t>Практика реализуется в форме практической подготовки с целью освоения образовательной программы в условиях выполнения аспирантами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образовательной программы.</w:t>
      </w:r>
    </w:p>
    <w:p w:rsidR="00DF11E4" w:rsidRPr="00DF11E4" w:rsidRDefault="00DF11E4" w:rsidP="00DF11E4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>Местом прохождения практики является структурное подразделение АНООВО «ЕУСПб</w:t>
      </w:r>
      <w:r w:rsidR="00FE74AF">
        <w:rPr>
          <w:rFonts w:cs="Times New Roman"/>
          <w:kern w:val="2"/>
          <w:szCs w:val="22"/>
          <w:lang w:eastAsia="en-US"/>
        </w:rPr>
        <w:t xml:space="preserve">» – факультет </w:t>
      </w:r>
      <w:r w:rsidR="000569DD">
        <w:rPr>
          <w:rFonts w:cs="Times New Roman"/>
          <w:kern w:val="2"/>
          <w:szCs w:val="22"/>
          <w:lang w:eastAsia="en-US"/>
        </w:rPr>
        <w:t>истории</w:t>
      </w:r>
      <w:r w:rsidRPr="00DF11E4">
        <w:rPr>
          <w:rFonts w:cs="Times New Roman"/>
          <w:kern w:val="2"/>
          <w:szCs w:val="22"/>
          <w:lang w:eastAsia="en-US"/>
        </w:rPr>
        <w:t xml:space="preserve">. Также предусмотрен выбор аспирантами баз для прохождения практики в индивидуальном порядке. Обучающиеся имеют возможность пройти практику в учебных заведениях, реализующих программы высшего и дополнительного образования. В случае самостоятельного выбора аспирантом базы педагогической практики, он представляет в деканат факультета </w:t>
      </w:r>
      <w:r w:rsidR="000569DD">
        <w:rPr>
          <w:rFonts w:cs="Times New Roman"/>
          <w:kern w:val="2"/>
          <w:szCs w:val="22"/>
          <w:lang w:eastAsia="en-US"/>
        </w:rPr>
        <w:t>истории</w:t>
      </w:r>
      <w:r w:rsidRPr="00DF11E4">
        <w:rPr>
          <w:rFonts w:cs="Times New Roman"/>
          <w:kern w:val="2"/>
          <w:szCs w:val="22"/>
          <w:lang w:eastAsia="en-US"/>
        </w:rPr>
        <w:t xml:space="preserve"> заявление о направлении на практику и гарантийное письмо из организации, которая готова взять его на практику.</w:t>
      </w:r>
    </w:p>
    <w:p w:rsidR="00DF11E4" w:rsidRPr="00DF11E4" w:rsidRDefault="00DF11E4" w:rsidP="00DF11E4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>Для лиц с ограниченными возможностями здоровья выбор мест прохождения практики учитывает состояние здоровья и требования по доступности.</w:t>
      </w:r>
    </w:p>
    <w:p w:rsidR="00DF11E4" w:rsidRPr="00DF11E4" w:rsidRDefault="00DF11E4" w:rsidP="00DF11E4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 xml:space="preserve">Сроки проведения практики устанавливаются в соответствии с учебным планом и календарным учебным графиком в организациях, учреждениях и предприятиях, определенных в качестве базы практики. </w:t>
      </w:r>
    </w:p>
    <w:p w:rsidR="00DF11E4" w:rsidRPr="00DF11E4" w:rsidRDefault="00DF11E4" w:rsidP="00DF11E4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>Прохождение практики в установленные сроки и итоги ее прохождения подтверждаются заверенной печатью подписью компетентного лица от базы практики в направлении на практику от АНООВО «ЕУСПб» в соответствии с установленным порядком. В случае прохождения практики на базе АНООВО «ЕУСПб» подтверждение прохождения практики и итоги ее прохождения оформляются в соответствии с правилами внутреннего документооборота организации.</w:t>
      </w:r>
    </w:p>
    <w:p w:rsidR="00DF11E4" w:rsidRPr="00DF11E4" w:rsidRDefault="00DF11E4" w:rsidP="00DF11E4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>Программой практики предусмотрены следующие формы организации учебного процесса: собеседование в процессе индивидуальных консультаций с руководителем практики, самостоятельная работа аспиранта, проведение аспирантом лекционных и/или практических занятий.</w:t>
      </w:r>
    </w:p>
    <w:p w:rsidR="00DF11E4" w:rsidRPr="00DF11E4" w:rsidRDefault="00DF11E4" w:rsidP="00DF11E4">
      <w:pPr>
        <w:suppressAutoHyphens/>
        <w:ind w:right="117" w:firstLine="708"/>
        <w:jc w:val="both"/>
        <w:rPr>
          <w:rFonts w:cs="Times New Roman"/>
          <w:kern w:val="2"/>
          <w:szCs w:val="22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 xml:space="preserve">Программой практики предусмотрены следующие виды контроля: текущий контроль успеваемости в форме собеседований с руководителем практики, проведение занятий под контролем преподавателя, промежуточный контроль в форме зачета. Вид практики – производственная. </w:t>
      </w:r>
    </w:p>
    <w:p w:rsidR="008E3C22" w:rsidRPr="00114489" w:rsidRDefault="00DF11E4" w:rsidP="00DF11E4">
      <w:pPr>
        <w:suppressAutoHyphens/>
        <w:ind w:right="117" w:firstLine="708"/>
        <w:jc w:val="both"/>
        <w:rPr>
          <w:rFonts w:cs="Times New Roman"/>
          <w:sz w:val="28"/>
          <w:szCs w:val="24"/>
          <w:lang w:eastAsia="en-US"/>
        </w:rPr>
      </w:pPr>
      <w:r w:rsidRPr="00DF11E4">
        <w:rPr>
          <w:rFonts w:cs="Times New Roman"/>
          <w:kern w:val="2"/>
          <w:szCs w:val="22"/>
          <w:lang w:eastAsia="en-US"/>
        </w:rPr>
        <w:t>Способ проведения практики – стационарная, выездная. Форма проведения – дискретная.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9" w:name="_Toc13745522"/>
      <w:bookmarkStart w:id="10" w:name="_Toc101198804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2. ЦЕЛИ И ЗАДАЧИ ПРОХОЖДЕНИЯПРАКТИКИ</w:t>
      </w:r>
      <w:bookmarkEnd w:id="9"/>
      <w:bookmarkEnd w:id="10"/>
    </w:p>
    <w:p w:rsidR="00FE74AF" w:rsidRPr="00FB7E9B" w:rsidRDefault="00FE74AF" w:rsidP="00FE74AF">
      <w:pPr>
        <w:ind w:firstLine="706"/>
        <w:jc w:val="both"/>
        <w:rPr>
          <w:szCs w:val="24"/>
        </w:rPr>
      </w:pPr>
      <w:bookmarkStart w:id="11" w:name="_Toc530057518"/>
      <w:r w:rsidRPr="00FB7E9B">
        <w:rPr>
          <w:b/>
          <w:szCs w:val="24"/>
        </w:rPr>
        <w:t>Цель</w:t>
      </w:r>
      <w:r w:rsidRPr="00FB7E9B">
        <w:rPr>
          <w:szCs w:val="24"/>
        </w:rPr>
        <w:t xml:space="preserve"> педагогической практики состоит в закреплении полученных </w:t>
      </w:r>
      <w:r>
        <w:rPr>
          <w:szCs w:val="24"/>
        </w:rPr>
        <w:t>аспирантами</w:t>
      </w:r>
      <w:r w:rsidRPr="00FB7E9B">
        <w:rPr>
          <w:szCs w:val="24"/>
        </w:rPr>
        <w:t xml:space="preserve"> в ходе теоретического обучения знаний и навыков, а также в приобретении новых навыков применения </w:t>
      </w:r>
      <w:proofErr w:type="spellStart"/>
      <w:r w:rsidRPr="00FB7E9B">
        <w:rPr>
          <w:szCs w:val="24"/>
        </w:rPr>
        <w:t>воспитательно</w:t>
      </w:r>
      <w:proofErr w:type="spellEnd"/>
      <w:r w:rsidRPr="00FB7E9B">
        <w:rPr>
          <w:szCs w:val="24"/>
        </w:rPr>
        <w:t>-педагогических методов для решения конкретных проблем и задач в сфере образования.</w:t>
      </w:r>
    </w:p>
    <w:p w:rsidR="00FE74AF" w:rsidRPr="00FB7E9B" w:rsidRDefault="00FE74AF" w:rsidP="00FE74AF">
      <w:pPr>
        <w:ind w:firstLine="708"/>
        <w:jc w:val="both"/>
        <w:rPr>
          <w:szCs w:val="24"/>
        </w:rPr>
      </w:pPr>
      <w:r w:rsidRPr="00FB7E9B">
        <w:rPr>
          <w:b/>
          <w:szCs w:val="24"/>
        </w:rPr>
        <w:t>Основные задачи педагогической практики</w:t>
      </w:r>
      <w:r w:rsidRPr="00FB7E9B">
        <w:rPr>
          <w:szCs w:val="24"/>
        </w:rPr>
        <w:t>:</w:t>
      </w:r>
    </w:p>
    <w:p w:rsidR="00FE74AF" w:rsidRPr="00FE74AF" w:rsidRDefault="00FE74AF" w:rsidP="00FE74A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FE74AF">
        <w:rPr>
          <w:rFonts w:ascii="Times New Roman" w:hAnsi="Times New Roman" w:cs="Times New Roman"/>
          <w:sz w:val="24"/>
        </w:rPr>
        <w:t>ознакомление с организационными формами и методами обучения в высшем учебном заведении на примере выбранной базы практики;</w:t>
      </w:r>
    </w:p>
    <w:p w:rsidR="00FE74AF" w:rsidRPr="00FE74AF" w:rsidRDefault="00FE74AF" w:rsidP="00FE74A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FE74AF">
        <w:rPr>
          <w:rFonts w:ascii="Times New Roman" w:hAnsi="Times New Roman" w:cs="Times New Roman"/>
          <w:sz w:val="24"/>
        </w:rPr>
        <w:t>приобретение практических навыков учебно-методической работы в высшей школе, включая навыки подготовки учебного материала по определенной тематике к лекции, практическому или семинарскому занятию, а также навыки организации и проведения занятий;</w:t>
      </w:r>
    </w:p>
    <w:p w:rsidR="008E3C22" w:rsidRDefault="00FE74AF" w:rsidP="00FE74A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FE74AF">
        <w:rPr>
          <w:rFonts w:ascii="Times New Roman" w:hAnsi="Times New Roman" w:cs="Times New Roman"/>
          <w:sz w:val="24"/>
        </w:rPr>
        <w:lastRenderedPageBreak/>
        <w:t>приобретение практических навыков использования информационных технологий в образовательной сфере.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12" w:name="_Toc13745523"/>
      <w:bookmarkStart w:id="13" w:name="_Toc101198805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 xml:space="preserve">3. ПЛАНИРУЕМЫЕ РЕЗУЛЬТАТЫ ОСВОЕНИЯ </w:t>
      </w:r>
      <w:bookmarkEnd w:id="11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ПРАКТИКИ</w:t>
      </w:r>
      <w:bookmarkEnd w:id="12"/>
      <w:bookmarkEnd w:id="13"/>
    </w:p>
    <w:p w:rsidR="008E3C22" w:rsidRPr="00114489" w:rsidRDefault="00FE74AF" w:rsidP="008E3C22">
      <w:pPr>
        <w:ind w:firstLine="709"/>
        <w:contextualSpacing/>
        <w:jc w:val="both"/>
        <w:rPr>
          <w:rFonts w:eastAsia="Times New Roman" w:cs="Times New Roman"/>
          <w:b/>
          <w:bCs/>
          <w:kern w:val="1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en-US"/>
        </w:rPr>
        <w:t>Педагогическая практика</w:t>
      </w:r>
      <w:r w:rsidR="008E3C22" w:rsidRPr="00114489">
        <w:rPr>
          <w:rFonts w:eastAsia="Times New Roman" w:cs="Times New Roman"/>
          <w:b/>
          <w:szCs w:val="24"/>
          <w:lang w:eastAsia="en-US"/>
        </w:rPr>
        <w:t xml:space="preserve"> </w:t>
      </w:r>
      <w:r w:rsidR="008E3C22" w:rsidRPr="00114489">
        <w:rPr>
          <w:rFonts w:eastAsia="Times New Roman" w:cs="Times New Roman"/>
          <w:szCs w:val="24"/>
          <w:lang w:eastAsia="en-US"/>
        </w:rPr>
        <w:t>в форме практической подготовки</w:t>
      </w:r>
      <w:r w:rsidR="008E3C22" w:rsidRPr="00114489">
        <w:rPr>
          <w:rFonts w:eastAsia="Times New Roman" w:cs="Times New Roman"/>
          <w:b/>
          <w:szCs w:val="24"/>
          <w:lang w:eastAsia="en-US"/>
        </w:rPr>
        <w:t xml:space="preserve"> </w:t>
      </w:r>
      <w:r w:rsidR="008E3C22" w:rsidRPr="00114489">
        <w:rPr>
          <w:rFonts w:eastAsia="Times New Roman" w:cs="Times New Roman"/>
          <w:szCs w:val="24"/>
          <w:lang w:eastAsia="en-US"/>
        </w:rPr>
        <w:t xml:space="preserve">опирается на знания и умения, </w:t>
      </w:r>
      <w:r w:rsidR="008E3C22">
        <w:rPr>
          <w:rFonts w:eastAsia="Times New Roman" w:cs="Times New Roman"/>
          <w:szCs w:val="24"/>
          <w:lang w:eastAsia="en-US"/>
        </w:rPr>
        <w:t xml:space="preserve">навыки </w:t>
      </w:r>
      <w:r w:rsidR="008E3C22" w:rsidRPr="00114489">
        <w:rPr>
          <w:rFonts w:eastAsia="Times New Roman" w:cs="Times New Roman"/>
          <w:szCs w:val="24"/>
          <w:lang w:eastAsia="en-US"/>
        </w:rPr>
        <w:t xml:space="preserve">приобретенные в ходе изучения дисциплин </w:t>
      </w:r>
      <w:r w:rsidR="008E3C22">
        <w:rPr>
          <w:rFonts w:eastAsia="Times New Roman" w:cs="Times New Roman"/>
          <w:szCs w:val="24"/>
          <w:lang w:eastAsia="en-US"/>
        </w:rPr>
        <w:t>(модулей) и выполнения научного исследования</w:t>
      </w:r>
      <w:r w:rsidR="008E3C22" w:rsidRPr="00114489">
        <w:rPr>
          <w:rFonts w:eastAsia="Times New Roman" w:cs="Times New Roman"/>
          <w:szCs w:val="24"/>
          <w:lang w:eastAsia="en-US"/>
        </w:rPr>
        <w:t xml:space="preserve">. </w:t>
      </w:r>
    </w:p>
    <w:p w:rsidR="008E3C22" w:rsidRPr="00114489" w:rsidRDefault="008E3C22" w:rsidP="008E3C22">
      <w:pPr>
        <w:suppressAutoHyphens/>
        <w:ind w:firstLine="709"/>
        <w:contextualSpacing/>
        <w:jc w:val="both"/>
        <w:rPr>
          <w:rFonts w:eastAsia="Times New Roman" w:cs="Times New Roman"/>
          <w:szCs w:val="24"/>
          <w:lang w:eastAsia="en-US"/>
        </w:rPr>
      </w:pPr>
      <w:r w:rsidRPr="00114489">
        <w:rPr>
          <w:rFonts w:eastAsia="Times New Roman" w:cs="Times New Roman"/>
          <w:szCs w:val="24"/>
          <w:lang w:eastAsia="en-US"/>
        </w:rPr>
        <w:t>В результате освоения практики аспирант должен:</w:t>
      </w:r>
    </w:p>
    <w:p w:rsidR="00FE74AF" w:rsidRPr="00FE74AF" w:rsidRDefault="00FE74AF" w:rsidP="00FE74AF">
      <w:pPr>
        <w:ind w:firstLine="709"/>
        <w:jc w:val="both"/>
        <w:rPr>
          <w:rFonts w:cs="Times New Roman"/>
          <w:bCs/>
          <w:szCs w:val="24"/>
        </w:rPr>
      </w:pPr>
      <w:r w:rsidRPr="00FE74AF">
        <w:rPr>
          <w:rFonts w:cs="Times New Roman"/>
          <w:b/>
          <w:szCs w:val="24"/>
        </w:rPr>
        <w:t>ЗНАТЬ: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основные тенденции развития в соответствующей области науки;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основные методы научно-исследовательской деятельности;</w:t>
      </w:r>
    </w:p>
    <w:p w:rsidR="00FE74AF" w:rsidRPr="00FE74AF" w:rsidRDefault="00FE74AF" w:rsidP="00FE74AF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kern w:val="24"/>
          <w:sz w:val="24"/>
          <w:szCs w:val="24"/>
        </w:rPr>
        <w:t>актуальные направления и достижения отечественных и зарубежных исследований</w:t>
      </w:r>
      <w:r w:rsidRPr="00FE74AF">
        <w:rPr>
          <w:rFonts w:ascii="Times New Roman" w:hAnsi="Times New Roman" w:cs="Times New Roman"/>
          <w:sz w:val="24"/>
          <w:szCs w:val="24"/>
        </w:rPr>
        <w:t xml:space="preserve"> для использования их в процессе преподавания;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нормативно-правовые основы преподавательской деятельности в системе высшего образования;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требования к выпускным квалификационным работам;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методы преподавания дисциплины и способы вовлечения обучающихся в профессиональное сообщество;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а также методы генерирования новых идей посредством обучения студентов новейшим достижениям </w:t>
      </w:r>
      <w:r w:rsidR="000569DD">
        <w:rPr>
          <w:rFonts w:ascii="Times New Roman" w:hAnsi="Times New Roman" w:cs="Times New Roman"/>
          <w:sz w:val="24"/>
          <w:szCs w:val="24"/>
        </w:rPr>
        <w:t>истории</w:t>
      </w:r>
      <w:r w:rsidRPr="00FE74AF">
        <w:rPr>
          <w:rFonts w:ascii="Times New Roman" w:hAnsi="Times New Roman" w:cs="Times New Roman"/>
          <w:sz w:val="24"/>
          <w:szCs w:val="24"/>
        </w:rPr>
        <w:t>;</w:t>
      </w:r>
    </w:p>
    <w:p w:rsidR="00FE74AF" w:rsidRPr="00FE74AF" w:rsidRDefault="00FE74AF" w:rsidP="00FE74AF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  <w:lang w:eastAsia="ru-RU"/>
        </w:rPr>
        <w:t>стилистические особенности представления результатов педагогической деятельности в устной и письменной форме на государственном и иностранном языках.</w:t>
      </w:r>
    </w:p>
    <w:p w:rsidR="00FE74AF" w:rsidRPr="00FE74AF" w:rsidRDefault="00FE74AF" w:rsidP="00FE74AF">
      <w:pPr>
        <w:pStyle w:val="a"/>
        <w:numPr>
          <w:ilvl w:val="0"/>
          <w:numId w:val="0"/>
        </w:numPr>
        <w:tabs>
          <w:tab w:val="clear" w:pos="7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E74AF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осуществлять отбор материала, характеризующего достижения науки с учетом специфики направления подготовки;</w:t>
      </w:r>
    </w:p>
    <w:p w:rsidR="00FE74AF" w:rsidRPr="00FE74AF" w:rsidRDefault="00FE74AF" w:rsidP="00FE74AF">
      <w:pPr>
        <w:pStyle w:val="af"/>
        <w:widowControl w:val="0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74AF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перспективные цели исследования в области теории и </w:t>
      </w:r>
      <w:r w:rsidR="000569DD">
        <w:rPr>
          <w:rFonts w:ascii="Times New Roman" w:hAnsi="Times New Roman" w:cs="Times New Roman"/>
          <w:color w:val="auto"/>
          <w:sz w:val="24"/>
          <w:szCs w:val="24"/>
        </w:rPr>
        <w:t>истории</w:t>
      </w:r>
      <w:r w:rsidRPr="00FE74AF">
        <w:rPr>
          <w:rFonts w:ascii="Times New Roman" w:hAnsi="Times New Roman" w:cs="Times New Roman"/>
          <w:color w:val="auto"/>
          <w:sz w:val="24"/>
          <w:szCs w:val="24"/>
        </w:rPr>
        <w:t>, формулировать соответствующие им задачи исследования, а также знакомить с ними обучающихся, интегрируя их в профессиональную среду;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осуществлять отбор и использовать оптимальные методы преподавания;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курировать выполнение квалификационных работ бакалавров, специалистов, магистров</w:t>
      </w:r>
      <w:r w:rsidRPr="00FE74AF">
        <w:rPr>
          <w:rFonts w:ascii="Times New Roman" w:hAnsi="Times New Roman" w:cs="Times New Roman"/>
          <w:b/>
          <w:sz w:val="24"/>
          <w:szCs w:val="24"/>
        </w:rPr>
        <w:t>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 xml:space="preserve">активно внедрять новейшие достижения </w:t>
      </w:r>
      <w:r w:rsidR="000569DD">
        <w:rPr>
          <w:rFonts w:ascii="Times New Roman" w:hAnsi="Times New Roman" w:cs="Times New Roman"/>
          <w:sz w:val="24"/>
          <w:szCs w:val="24"/>
        </w:rPr>
        <w:t>исторической науки</w:t>
      </w:r>
      <w:r w:rsidRPr="00FE74AF">
        <w:rPr>
          <w:rFonts w:ascii="Times New Roman" w:hAnsi="Times New Roman" w:cs="Times New Roman"/>
          <w:sz w:val="24"/>
          <w:szCs w:val="24"/>
        </w:rPr>
        <w:t xml:space="preserve"> в программы для обучающихся</w:t>
      </w:r>
      <w:r w:rsidRPr="00FE74AF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при решении исследовательских и практических задач выделять, систематизировать и использовать основные идеи, изложенные в научных текстах, критически оценивая любую поступающую информацию;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самостоятельно принимаемые решения в профессиональной деятельности перед профессиональным сообществом и общественностью;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  <w:lang w:eastAsia="ru-RU"/>
        </w:rPr>
        <w:t>следовать правовым и этическим нормам в процессе принятия решений в профессиональной и социальной деятельности;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анализировать научные тексты педагогической направленности на государственном и иностранном языках;</w:t>
      </w:r>
    </w:p>
    <w:p w:rsidR="00FE74AF" w:rsidRPr="00FE74AF" w:rsidRDefault="00FE74AF" w:rsidP="00FE74A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  <w:lang w:eastAsia="ru-RU"/>
        </w:rPr>
        <w:t>различными методами, технологиями и типами коммуникаций при ведении педагогической деятельности на государственном и иностранном языках.</w:t>
      </w:r>
    </w:p>
    <w:p w:rsidR="00FE74AF" w:rsidRPr="00FE74AF" w:rsidRDefault="00FE74AF" w:rsidP="00FE74AF">
      <w:pPr>
        <w:ind w:firstLine="709"/>
        <w:jc w:val="both"/>
        <w:rPr>
          <w:rFonts w:cs="Times New Roman"/>
          <w:b/>
          <w:szCs w:val="24"/>
        </w:rPr>
      </w:pPr>
      <w:r w:rsidRPr="00FE74AF">
        <w:rPr>
          <w:rFonts w:cs="Times New Roman"/>
          <w:b/>
          <w:szCs w:val="24"/>
        </w:rPr>
        <w:t xml:space="preserve">ВЛАДЕТЬ: 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методами и технологиями межличностной коммуникации, навыками публичной речи;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AF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навыками </w:t>
      </w:r>
      <w:r w:rsidRPr="00FE74AF">
        <w:rPr>
          <w:rFonts w:ascii="Times New Roman" w:hAnsi="Times New Roman" w:cs="Times New Roman"/>
          <w:sz w:val="24"/>
          <w:szCs w:val="24"/>
        </w:rPr>
        <w:t xml:space="preserve">определения новых направлений и актуальных задач исследований в области </w:t>
      </w:r>
      <w:r w:rsidR="000569DD">
        <w:rPr>
          <w:rFonts w:ascii="Times New Roman" w:hAnsi="Times New Roman" w:cs="Times New Roman"/>
          <w:sz w:val="24"/>
          <w:szCs w:val="24"/>
        </w:rPr>
        <w:t>истории</w:t>
      </w:r>
      <w:r w:rsidRPr="00FE74AF">
        <w:rPr>
          <w:rFonts w:ascii="Times New Roman" w:hAnsi="Times New Roman" w:cs="Times New Roman"/>
          <w:sz w:val="24"/>
          <w:szCs w:val="24"/>
        </w:rPr>
        <w:t xml:space="preserve"> с внедрением их </w:t>
      </w:r>
      <w:proofErr w:type="gramStart"/>
      <w:r w:rsidRPr="00FE74AF">
        <w:rPr>
          <w:rFonts w:ascii="Times New Roman" w:hAnsi="Times New Roman" w:cs="Times New Roman"/>
          <w:sz w:val="24"/>
          <w:szCs w:val="24"/>
        </w:rPr>
        <w:t>в предоставляющийся</w:t>
      </w:r>
      <w:proofErr w:type="gramEnd"/>
      <w:r w:rsidRPr="00FE74AF">
        <w:rPr>
          <w:rFonts w:ascii="Times New Roman" w:hAnsi="Times New Roman" w:cs="Times New Roman"/>
          <w:sz w:val="24"/>
          <w:szCs w:val="24"/>
        </w:rPr>
        <w:t xml:space="preserve"> обучающимся материал;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технологией проектирования образовательного процесса на уровне высшего образования;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навыками подбора материала для донесения её аудитории;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 xml:space="preserve">способностью интегрировать обучающихся в профессиональную среду посредством обучения их новейшим достижениям теории и </w:t>
      </w:r>
      <w:r w:rsidR="000569DD">
        <w:rPr>
          <w:rFonts w:ascii="Times New Roman" w:hAnsi="Times New Roman" w:cs="Times New Roman"/>
          <w:sz w:val="24"/>
          <w:szCs w:val="24"/>
        </w:rPr>
        <w:t>истории</w:t>
      </w:r>
      <w:r w:rsidRPr="00FE74AF">
        <w:rPr>
          <w:rFonts w:ascii="Times New Roman" w:hAnsi="Times New Roman" w:cs="Times New Roman"/>
          <w:sz w:val="24"/>
          <w:szCs w:val="24"/>
        </w:rPr>
        <w:t>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FE74AF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  <w:lang w:eastAsia="ru-RU"/>
        </w:rPr>
        <w:t>навыками трансляции правовых и этических норм обучающимся;</w:t>
      </w:r>
    </w:p>
    <w:p w:rsidR="008E3C22" w:rsidRPr="00FE74AF" w:rsidRDefault="00FE74AF" w:rsidP="00FE74AF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  <w:lang w:eastAsia="ru-RU"/>
        </w:rPr>
        <w:t>навыками критической оценки эффективности различных методов и технологий педагогической деятельности на государственном и иностранном языках.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14" w:name="_Toc13745524"/>
      <w:bookmarkStart w:id="15" w:name="_Toc101198806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4.  МЕСТО ПРАКТИКИ В СТРУКТУРЕ ОБРАЗОВАТЕЛЬНОЙ ПРОГРАММЫ</w:t>
      </w:r>
      <w:bookmarkEnd w:id="14"/>
      <w:bookmarkEnd w:id="15"/>
    </w:p>
    <w:p w:rsidR="008E3C22" w:rsidRPr="00114489" w:rsidRDefault="00FE74AF" w:rsidP="008E3C22">
      <w:pPr>
        <w:suppressAutoHyphens/>
        <w:spacing w:line="100" w:lineRule="atLeast"/>
        <w:ind w:firstLine="709"/>
        <w:jc w:val="both"/>
        <w:rPr>
          <w:rFonts w:cs="Times New Roman"/>
          <w:kern w:val="2"/>
          <w:szCs w:val="24"/>
          <w:lang w:eastAsia="ar-SA"/>
        </w:rPr>
      </w:pPr>
      <w:r>
        <w:rPr>
          <w:rFonts w:cs="Times New Roman"/>
          <w:b/>
          <w:szCs w:val="24"/>
          <w:lang w:eastAsia="en-US"/>
        </w:rPr>
        <w:t>Педагогическая практика</w:t>
      </w:r>
      <w:r w:rsidR="008E3C22" w:rsidRPr="00114489">
        <w:rPr>
          <w:rFonts w:cs="Times New Roman"/>
          <w:b/>
          <w:szCs w:val="24"/>
          <w:lang w:eastAsia="en-US"/>
        </w:rPr>
        <w:t xml:space="preserve"> </w:t>
      </w:r>
      <w:r w:rsidR="008E3C22" w:rsidRPr="00114489">
        <w:rPr>
          <w:rFonts w:cs="Times New Roman"/>
          <w:szCs w:val="24"/>
          <w:lang w:eastAsia="en-US"/>
        </w:rPr>
        <w:t xml:space="preserve">в форме практической подготовки является обязательной частью </w:t>
      </w:r>
      <w:r w:rsidR="008E3C22">
        <w:rPr>
          <w:rFonts w:cs="Times New Roman"/>
          <w:szCs w:val="24"/>
          <w:lang w:eastAsia="en-US"/>
        </w:rPr>
        <w:t xml:space="preserve">образовательного компонента программы аспирантуры по научной специальности </w:t>
      </w:r>
      <w:r w:rsidR="004329AE">
        <w:rPr>
          <w:rFonts w:cs="Times New Roman"/>
          <w:szCs w:val="24"/>
          <w:lang w:eastAsia="en-US"/>
        </w:rPr>
        <w:t>5.6.2. Всеобщая история</w:t>
      </w:r>
      <w:r w:rsidR="008E3C22">
        <w:rPr>
          <w:rFonts w:cs="Times New Roman"/>
          <w:szCs w:val="24"/>
          <w:lang w:eastAsia="en-US"/>
        </w:rPr>
        <w:t>.</w:t>
      </w:r>
      <w:r w:rsidR="008E3C22" w:rsidRPr="00114489">
        <w:rPr>
          <w:rFonts w:cs="Times New Roman"/>
          <w:szCs w:val="24"/>
          <w:lang w:eastAsia="en-US"/>
        </w:rPr>
        <w:t xml:space="preserve"> </w:t>
      </w:r>
      <w:r w:rsidR="008E3C22" w:rsidRPr="00114489">
        <w:rPr>
          <w:rFonts w:cs="Times New Roman"/>
          <w:bCs/>
          <w:szCs w:val="24"/>
          <w:lang w:eastAsia="en-US"/>
        </w:rPr>
        <w:t xml:space="preserve">Практика реализуется </w:t>
      </w:r>
      <w:r>
        <w:rPr>
          <w:rFonts w:cs="Times New Roman"/>
          <w:bCs/>
          <w:szCs w:val="24"/>
          <w:lang w:eastAsia="en-US"/>
        </w:rPr>
        <w:t>на 2 курсе</w:t>
      </w:r>
      <w:r w:rsidR="008E3C22" w:rsidRPr="00114489">
        <w:rPr>
          <w:rFonts w:cs="Times New Roman"/>
          <w:bCs/>
          <w:szCs w:val="24"/>
          <w:lang w:eastAsia="en-US"/>
        </w:rPr>
        <w:t>, ф</w:t>
      </w:r>
      <w:r w:rsidR="008E3C22" w:rsidRPr="00114489">
        <w:rPr>
          <w:rFonts w:cs="Times New Roman"/>
          <w:kern w:val="2"/>
          <w:szCs w:val="24"/>
          <w:lang w:eastAsia="ar-SA"/>
        </w:rPr>
        <w:t>орма промежуточных аттестаций – зачет.</w:t>
      </w:r>
    </w:p>
    <w:p w:rsidR="008E3C22" w:rsidRPr="00114489" w:rsidRDefault="008E3C22" w:rsidP="008E3C22">
      <w:pPr>
        <w:suppressAutoHyphens/>
        <w:spacing w:line="100" w:lineRule="atLeast"/>
        <w:ind w:firstLine="709"/>
        <w:jc w:val="both"/>
        <w:rPr>
          <w:rFonts w:cs="Times New Roman"/>
          <w:szCs w:val="24"/>
          <w:lang w:eastAsia="en-US"/>
        </w:rPr>
      </w:pPr>
      <w:r w:rsidRPr="00114489">
        <w:rPr>
          <w:rFonts w:cs="Times New Roman"/>
          <w:szCs w:val="24"/>
          <w:lang w:eastAsia="en-US"/>
        </w:rPr>
        <w:t xml:space="preserve">Для освоения </w:t>
      </w:r>
      <w:r>
        <w:rPr>
          <w:rFonts w:eastAsia="Times New Roman" w:cs="Times New Roman"/>
          <w:szCs w:val="24"/>
          <w:lang w:eastAsia="en-US"/>
        </w:rPr>
        <w:t>п</w:t>
      </w:r>
      <w:r w:rsidRPr="00114489">
        <w:rPr>
          <w:rFonts w:cs="Times New Roman"/>
          <w:szCs w:val="24"/>
          <w:lang w:eastAsia="en-US"/>
        </w:rPr>
        <w:t>рактики необходимы знания, полученные при освоении дисциплин и научно-исследовательской деятельности:</w:t>
      </w:r>
    </w:p>
    <w:p w:rsidR="008E3C22" w:rsidRDefault="00FE74AF" w:rsidP="008E3C22">
      <w:pPr>
        <w:suppressAutoHyphens/>
        <w:ind w:firstLine="709"/>
        <w:contextualSpacing/>
        <w:jc w:val="both"/>
        <w:rPr>
          <w:rFonts w:cs="Times New Roman"/>
          <w:szCs w:val="24"/>
          <w:lang w:eastAsia="en-US"/>
        </w:rPr>
      </w:pPr>
      <w:r w:rsidRPr="00FE74AF">
        <w:rPr>
          <w:rFonts w:cs="Times New Roman"/>
          <w:szCs w:val="24"/>
          <w:lang w:eastAsia="en-US"/>
        </w:rPr>
        <w:t>2.1.3</w:t>
      </w:r>
      <w:r w:rsidRPr="00FE74AF">
        <w:rPr>
          <w:rFonts w:cs="Times New Roman"/>
          <w:szCs w:val="24"/>
          <w:lang w:eastAsia="en-US"/>
        </w:rPr>
        <w:tab/>
        <w:t>Педагогика и методика преподавания в высшей школе</w:t>
      </w:r>
      <w:r>
        <w:rPr>
          <w:rFonts w:cs="Times New Roman"/>
          <w:szCs w:val="24"/>
          <w:lang w:eastAsia="en-US"/>
        </w:rPr>
        <w:t>.</w:t>
      </w:r>
    </w:p>
    <w:p w:rsidR="008E3C22" w:rsidRPr="00114489" w:rsidRDefault="008E3C22" w:rsidP="008E3C22">
      <w:pPr>
        <w:suppressAutoHyphens/>
        <w:ind w:firstLine="709"/>
        <w:contextualSpacing/>
        <w:jc w:val="both"/>
        <w:rPr>
          <w:rFonts w:cs="Times New Roman"/>
          <w:szCs w:val="24"/>
          <w:lang w:eastAsia="en-US"/>
        </w:rPr>
      </w:pPr>
      <w:r w:rsidRPr="00114489">
        <w:rPr>
          <w:rFonts w:cs="Times New Roman"/>
          <w:kern w:val="1"/>
          <w:szCs w:val="24"/>
          <w:lang w:eastAsia="ar-SA"/>
        </w:rPr>
        <w:t xml:space="preserve">Знания, умения и навыки, полученные при освоении </w:t>
      </w:r>
      <w:r>
        <w:rPr>
          <w:rFonts w:eastAsia="Times New Roman" w:cs="Times New Roman"/>
          <w:szCs w:val="24"/>
          <w:lang w:eastAsia="en-US"/>
        </w:rPr>
        <w:t>п</w:t>
      </w:r>
      <w:r w:rsidRPr="00114489">
        <w:rPr>
          <w:rFonts w:cs="Times New Roman"/>
          <w:kern w:val="1"/>
          <w:szCs w:val="24"/>
          <w:lang w:eastAsia="ar-SA"/>
        </w:rPr>
        <w:t>рактики, применяются аспирантами в ходе подготовки диссертации на соискание ученой степени кандидата наук, а также в ходе подготовки к итогово</w:t>
      </w:r>
      <w:r>
        <w:rPr>
          <w:rFonts w:cs="Times New Roman"/>
          <w:kern w:val="1"/>
          <w:szCs w:val="24"/>
          <w:lang w:eastAsia="ar-SA"/>
        </w:rPr>
        <w:t>й аттестации</w:t>
      </w:r>
      <w:r w:rsidRPr="00114489">
        <w:rPr>
          <w:rFonts w:cs="Times New Roman"/>
          <w:kern w:val="1"/>
          <w:szCs w:val="24"/>
          <w:lang w:eastAsia="ar-SA"/>
        </w:rPr>
        <w:t xml:space="preserve">. 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16" w:name="_Toc13745525"/>
      <w:bookmarkStart w:id="17" w:name="_Toc101198807"/>
      <w:r w:rsidRPr="00114489">
        <w:rPr>
          <w:rFonts w:eastAsia="Times New Roman" w:cs="Times New Roman"/>
          <w:b/>
          <w:bCs/>
          <w:kern w:val="28"/>
          <w:szCs w:val="24"/>
        </w:rPr>
        <w:t>5. ОБЪЕМ ПРАКТИКИ И ЕЕ ПРОДОЛЖИТЕЛЬНОСТЬ</w:t>
      </w:r>
      <w:bookmarkEnd w:id="16"/>
      <w:bookmarkEnd w:id="17"/>
    </w:p>
    <w:p w:rsidR="008E3C22" w:rsidRPr="00114489" w:rsidRDefault="008E3C22" w:rsidP="008E3C22">
      <w:pPr>
        <w:widowControl w:val="0"/>
        <w:ind w:firstLine="708"/>
        <w:jc w:val="both"/>
        <w:rPr>
          <w:rFonts w:cs="Times New Roman"/>
          <w:szCs w:val="24"/>
          <w:lang w:eastAsia="en-US"/>
        </w:rPr>
      </w:pPr>
      <w:r w:rsidRPr="00114489">
        <w:rPr>
          <w:rFonts w:cs="Times New Roman"/>
          <w:szCs w:val="24"/>
          <w:lang w:eastAsia="en-US"/>
        </w:rPr>
        <w:t xml:space="preserve">Общая трудоемкость освоения практики составляет </w:t>
      </w:r>
      <w:r w:rsidR="00304E43">
        <w:rPr>
          <w:rFonts w:cs="Times New Roman"/>
          <w:szCs w:val="24"/>
          <w:lang w:eastAsia="en-US"/>
        </w:rPr>
        <w:t>3</w:t>
      </w:r>
      <w:r w:rsidRPr="00114489">
        <w:rPr>
          <w:rFonts w:cs="Times New Roman"/>
          <w:szCs w:val="24"/>
          <w:lang w:eastAsia="en-US"/>
        </w:rPr>
        <w:t xml:space="preserve"> зачетных единиц</w:t>
      </w:r>
      <w:r w:rsidR="00304E43">
        <w:rPr>
          <w:rFonts w:cs="Times New Roman"/>
          <w:szCs w:val="24"/>
          <w:lang w:eastAsia="en-US"/>
        </w:rPr>
        <w:t>ы</w:t>
      </w:r>
      <w:r w:rsidRPr="00114489">
        <w:rPr>
          <w:rFonts w:cs="Times New Roman"/>
          <w:szCs w:val="24"/>
          <w:lang w:eastAsia="en-US"/>
        </w:rPr>
        <w:t xml:space="preserve">, </w:t>
      </w:r>
      <w:r w:rsidR="00304E43">
        <w:rPr>
          <w:rFonts w:cs="Times New Roman"/>
          <w:szCs w:val="24"/>
          <w:lang w:eastAsia="en-US"/>
        </w:rPr>
        <w:t>108</w:t>
      </w:r>
      <w:r w:rsidRPr="00114489">
        <w:rPr>
          <w:rFonts w:cs="Times New Roman"/>
          <w:szCs w:val="24"/>
          <w:lang w:eastAsia="en-US"/>
        </w:rPr>
        <w:t xml:space="preserve"> час</w:t>
      </w:r>
      <w:r w:rsidR="00FE74AF">
        <w:rPr>
          <w:rFonts w:cs="Times New Roman"/>
          <w:szCs w:val="24"/>
          <w:lang w:eastAsia="en-US"/>
        </w:rPr>
        <w:t>ов</w:t>
      </w:r>
      <w:r w:rsidRPr="00114489">
        <w:rPr>
          <w:rFonts w:cs="Times New Roman"/>
          <w:szCs w:val="24"/>
          <w:lang w:eastAsia="en-US"/>
        </w:rPr>
        <w:t>.</w:t>
      </w:r>
    </w:p>
    <w:p w:rsidR="00B80ABA" w:rsidRDefault="00B80ABA" w:rsidP="008E3C22">
      <w:pPr>
        <w:widowControl w:val="0"/>
        <w:jc w:val="right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widowControl w:val="0"/>
        <w:jc w:val="right"/>
        <w:rPr>
          <w:rFonts w:cs="Times New Roman"/>
          <w:bCs/>
          <w:szCs w:val="24"/>
        </w:rPr>
      </w:pPr>
      <w:r w:rsidRPr="00114489">
        <w:rPr>
          <w:rFonts w:cs="Times New Roman"/>
          <w:szCs w:val="24"/>
          <w:lang w:eastAsia="en-US"/>
        </w:rPr>
        <w:t xml:space="preserve">Таблица </w:t>
      </w:r>
      <w:r>
        <w:rPr>
          <w:rFonts w:cs="Times New Roman"/>
          <w:szCs w:val="24"/>
          <w:lang w:eastAsia="en-US"/>
        </w:rPr>
        <w:t>1</w:t>
      </w:r>
    </w:p>
    <w:p w:rsidR="008E3C22" w:rsidRPr="00114489" w:rsidRDefault="008E3C22" w:rsidP="008E3C22">
      <w:pPr>
        <w:widowControl w:val="0"/>
        <w:jc w:val="center"/>
        <w:rPr>
          <w:rFonts w:cs="Times New Roman"/>
          <w:b/>
          <w:bCs/>
          <w:szCs w:val="24"/>
        </w:rPr>
      </w:pPr>
      <w:r w:rsidRPr="00114489">
        <w:rPr>
          <w:rFonts w:cs="Times New Roman"/>
          <w:b/>
          <w:bCs/>
          <w:szCs w:val="24"/>
        </w:rPr>
        <w:t>Объем практики и ее продолжительность</w:t>
      </w: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583"/>
        <w:gridCol w:w="1559"/>
        <w:gridCol w:w="1138"/>
        <w:gridCol w:w="1280"/>
        <w:gridCol w:w="1134"/>
      </w:tblGrid>
      <w:tr w:rsidR="008E3C22" w:rsidRPr="00FE74AF" w:rsidTr="000569DD">
        <w:trPr>
          <w:trHeight w:val="20"/>
          <w:tblHeader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2" w:rsidRPr="00FE74AF" w:rsidRDefault="008E3C22" w:rsidP="000B782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lang w:eastAsia="ar-SA"/>
              </w:rPr>
            </w:pPr>
            <w:r w:rsidRPr="00FE74AF">
              <w:rPr>
                <w:rFonts w:eastAsia="Times New Roman" w:cs="Times New Roman"/>
                <w:b/>
                <w:sz w:val="20"/>
                <w:lang w:eastAsia="ar-SA"/>
              </w:rPr>
              <w:t>Типы учебных занятий</w:t>
            </w:r>
          </w:p>
          <w:p w:rsidR="008E3C22" w:rsidRPr="00FE74AF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и самостоятельная работа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22" w:rsidRPr="00FE74AF" w:rsidRDefault="008E3C22" w:rsidP="000B782D">
            <w:pPr>
              <w:jc w:val="center"/>
              <w:rPr>
                <w:rFonts w:cs="Times New Roman"/>
                <w:b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Объем час.</w:t>
            </w:r>
          </w:p>
        </w:tc>
      </w:tr>
      <w:tr w:rsidR="008E3C22" w:rsidRPr="00FE74AF" w:rsidTr="000569DD">
        <w:trPr>
          <w:trHeight w:val="20"/>
          <w:tblHeader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2" w:rsidRPr="00FE74AF" w:rsidRDefault="008E3C22" w:rsidP="000B782D">
            <w:pPr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22" w:rsidRPr="00FE74AF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22" w:rsidRPr="00FE74AF" w:rsidRDefault="00B80ABA" w:rsidP="000B782D">
            <w:pPr>
              <w:jc w:val="center"/>
              <w:rPr>
                <w:rFonts w:cs="Times New Roman"/>
                <w:b/>
                <w:i/>
                <w:sz w:val="20"/>
                <w:vertAlign w:val="superscript"/>
                <w:lang w:eastAsia="en-US"/>
              </w:rPr>
            </w:pPr>
            <w:r>
              <w:rPr>
                <w:rFonts w:cs="Times New Roman"/>
                <w:b/>
                <w:bCs/>
                <w:w w:val="90"/>
                <w:sz w:val="20"/>
                <w:lang w:eastAsia="en-US"/>
              </w:rPr>
              <w:t>Курс</w:t>
            </w:r>
          </w:p>
        </w:tc>
      </w:tr>
      <w:tr w:rsidR="00FE74AF" w:rsidRPr="00FE74AF" w:rsidTr="000569DD">
        <w:trPr>
          <w:trHeight w:val="20"/>
          <w:tblHeader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AF" w:rsidRPr="00FE74AF" w:rsidRDefault="00FE74AF" w:rsidP="000B782D">
            <w:pPr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AF" w:rsidRPr="00FE74AF" w:rsidRDefault="00FE74AF" w:rsidP="000B782D">
            <w:pPr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AF" w:rsidRPr="00FE74AF" w:rsidRDefault="00FE74AF" w:rsidP="000B782D">
            <w:pPr>
              <w:jc w:val="center"/>
              <w:rPr>
                <w:rFonts w:cs="Times New Roman"/>
                <w:sz w:val="20"/>
                <w:lang w:eastAsia="en-US"/>
              </w:rPr>
            </w:pPr>
            <w:r w:rsidRPr="00FE74AF">
              <w:rPr>
                <w:rFonts w:cs="Times New Roman"/>
                <w:sz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AF" w:rsidRPr="00FE74AF" w:rsidRDefault="00FE74AF" w:rsidP="000B782D">
            <w:pPr>
              <w:jc w:val="center"/>
              <w:rPr>
                <w:rFonts w:cs="Times New Roman"/>
                <w:sz w:val="20"/>
                <w:lang w:eastAsia="en-US"/>
              </w:rPr>
            </w:pPr>
            <w:r w:rsidRPr="00FE74AF">
              <w:rPr>
                <w:rFonts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AF" w:rsidRPr="00FE74AF" w:rsidRDefault="00FE74AF" w:rsidP="00FE74AF">
            <w:pPr>
              <w:jc w:val="center"/>
              <w:rPr>
                <w:rFonts w:cs="Times New Roman"/>
                <w:sz w:val="20"/>
                <w:lang w:eastAsia="en-US"/>
              </w:rPr>
            </w:pPr>
            <w:r w:rsidRPr="00FE74AF">
              <w:rPr>
                <w:rFonts w:cs="Times New Roman"/>
                <w:sz w:val="20"/>
                <w:lang w:eastAsia="en-US"/>
              </w:rPr>
              <w:t>3</w:t>
            </w:r>
          </w:p>
        </w:tc>
      </w:tr>
      <w:tr w:rsidR="008E3C22" w:rsidRPr="00FE74AF" w:rsidTr="00B80ABA">
        <w:trPr>
          <w:trHeight w:val="20"/>
        </w:trPr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22" w:rsidRPr="00FE74AF" w:rsidRDefault="008E3C22" w:rsidP="000B782D">
            <w:pPr>
              <w:jc w:val="center"/>
              <w:rPr>
                <w:rFonts w:cs="Times New Roman"/>
                <w:b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i/>
                <w:sz w:val="20"/>
                <w:lang w:eastAsia="en-US"/>
              </w:rPr>
              <w:t>Очная форма обучения</w:t>
            </w:r>
          </w:p>
        </w:tc>
      </w:tr>
      <w:tr w:rsidR="000569DD" w:rsidRPr="00FE74AF" w:rsidTr="000569DD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rPr>
                <w:rFonts w:cs="Times New Roman"/>
                <w:b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Контактная работа обучающихся с преподавателем в соответствии с УП: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0569DD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 w:rsidRPr="000569DD"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 w:rsidRPr="00FE74AF">
              <w:rPr>
                <w:rFonts w:cs="Times New Roman"/>
                <w:sz w:val="20"/>
                <w:lang w:eastAsia="en-US"/>
              </w:rPr>
              <w:t>6</w:t>
            </w:r>
          </w:p>
        </w:tc>
      </w:tr>
      <w:tr w:rsidR="000569DD" w:rsidRPr="00FE74AF" w:rsidTr="000569DD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rPr>
                <w:rFonts w:cs="Times New Roman"/>
                <w:b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spacing w:val="1"/>
                <w:sz w:val="20"/>
                <w:lang w:eastAsia="en-US"/>
              </w:rPr>
              <w:t>Практическая подготовка (ПП)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6</w:t>
            </w:r>
          </w:p>
        </w:tc>
      </w:tr>
      <w:tr w:rsidR="000569DD" w:rsidRPr="00FE74AF" w:rsidTr="000569DD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rPr>
                <w:rFonts w:cs="Times New Roman"/>
                <w:b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 xml:space="preserve">Самостоятельная работа </w:t>
            </w:r>
            <w:r w:rsidRPr="00FE74AF">
              <w:rPr>
                <w:rFonts w:cs="Times New Roman"/>
                <w:b/>
                <w:bCs/>
                <w:color w:val="000000"/>
                <w:spacing w:val="-1"/>
                <w:sz w:val="20"/>
                <w:lang w:eastAsia="en-US"/>
              </w:rPr>
              <w:t>обучающихся</w:t>
            </w:r>
            <w:r w:rsidRPr="00FE74AF">
              <w:rPr>
                <w:rFonts w:cs="Times New Roman"/>
                <w:b/>
                <w:sz w:val="20"/>
                <w:lang w:eastAsia="en-US"/>
              </w:rPr>
              <w:t xml:space="preserve"> (СР)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102</w:t>
            </w:r>
          </w:p>
        </w:tc>
      </w:tr>
      <w:tr w:rsidR="000569DD" w:rsidRPr="00FE74AF" w:rsidTr="000569DD">
        <w:trPr>
          <w:trHeight w:val="5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rPr>
                <w:rFonts w:cs="Times New Roman"/>
                <w:b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 xml:space="preserve">Зачет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spacing w:after="200" w:line="276" w:lineRule="auto"/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Зачет</w:t>
            </w:r>
          </w:p>
        </w:tc>
      </w:tr>
      <w:tr w:rsidR="000569DD" w:rsidRPr="00FE74AF" w:rsidTr="000569DD">
        <w:trPr>
          <w:trHeight w:val="20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D" w:rsidRPr="00FE74AF" w:rsidRDefault="000569DD" w:rsidP="000569DD">
            <w:pPr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sz w:val="20"/>
                <w:lang w:eastAsia="en-US"/>
              </w:rPr>
              <w:t>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i/>
                <w:sz w:val="20"/>
                <w:lang w:eastAsia="en-US"/>
              </w:rPr>
              <w:t>-</w:t>
            </w:r>
          </w:p>
        </w:tc>
      </w:tr>
      <w:tr w:rsidR="000569DD" w:rsidRPr="00FE74AF" w:rsidTr="000569DD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FE74AF" w:rsidRDefault="000569DD" w:rsidP="000569DD">
            <w:pPr>
              <w:rPr>
                <w:rFonts w:cs="Times New Roman"/>
                <w:b/>
                <w:i/>
                <w:sz w:val="20"/>
                <w:lang w:eastAsia="en-US"/>
              </w:rPr>
            </w:pPr>
            <w:r w:rsidRPr="00FE74AF">
              <w:rPr>
                <w:rFonts w:cs="Times New Roman"/>
                <w:b/>
                <w:bCs/>
                <w:position w:val="2"/>
                <w:sz w:val="20"/>
                <w:lang w:eastAsia="en-US"/>
              </w:rPr>
              <w:t xml:space="preserve">Общая трудоемкость (час. / </w:t>
            </w:r>
            <w:proofErr w:type="spellStart"/>
            <w:r w:rsidRPr="00FE74AF">
              <w:rPr>
                <w:rFonts w:cs="Times New Roman"/>
                <w:b/>
                <w:bCs/>
                <w:position w:val="2"/>
                <w:sz w:val="20"/>
                <w:lang w:eastAsia="en-US"/>
              </w:rPr>
              <w:t>з.е</w:t>
            </w:r>
            <w:proofErr w:type="spellEnd"/>
            <w:r w:rsidRPr="00FE74AF">
              <w:rPr>
                <w:rFonts w:cs="Times New Roman"/>
                <w:b/>
                <w:bCs/>
                <w:position w:val="2"/>
                <w:sz w:val="20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108/3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FE74AF" w:rsidRDefault="000569DD" w:rsidP="000569D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108/3</w:t>
            </w:r>
          </w:p>
        </w:tc>
      </w:tr>
    </w:tbl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18" w:name="_Toc13745526"/>
      <w:bookmarkStart w:id="19" w:name="_Toc101198808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6. СОДЕРЖАНИЕ И СТРУКТУРА ПРАКТИКИ</w:t>
      </w:r>
      <w:bookmarkEnd w:id="18"/>
      <w:bookmarkEnd w:id="19"/>
    </w:p>
    <w:p w:rsidR="008E3C22" w:rsidRPr="00114489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20" w:name="_Toc13745527"/>
      <w:bookmarkStart w:id="21" w:name="_Toc101198809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6.1. Содержание практики</w:t>
      </w:r>
      <w:bookmarkEnd w:id="20"/>
      <w:bookmarkEnd w:id="21"/>
    </w:p>
    <w:p w:rsidR="00B80ABA" w:rsidRDefault="00B80ABA" w:rsidP="00B80ABA">
      <w:pPr>
        <w:ind w:firstLine="709"/>
        <w:jc w:val="both"/>
        <w:rPr>
          <w:szCs w:val="24"/>
        </w:rPr>
      </w:pPr>
      <w:r w:rsidRPr="00700613">
        <w:rPr>
          <w:szCs w:val="24"/>
        </w:rPr>
        <w:t xml:space="preserve">Содержание </w:t>
      </w:r>
      <w:r>
        <w:rPr>
          <w:szCs w:val="24"/>
        </w:rPr>
        <w:t>педагогической</w:t>
      </w:r>
      <w:r w:rsidRPr="00700613">
        <w:rPr>
          <w:szCs w:val="24"/>
        </w:rPr>
        <w:t xml:space="preserve"> практики соотносится с планируемыми результатами прохождения практики через задачи, формируемые знания, умения, навыки</w:t>
      </w:r>
      <w:r w:rsidR="000B782D">
        <w:rPr>
          <w:szCs w:val="24"/>
        </w:rPr>
        <w:t>.</w:t>
      </w:r>
      <w:r w:rsidRPr="00700613">
        <w:rPr>
          <w:szCs w:val="24"/>
        </w:rPr>
        <w:t xml:space="preserve"> </w:t>
      </w:r>
    </w:p>
    <w:p w:rsidR="000569DD" w:rsidRDefault="000569DD" w:rsidP="00B80ABA">
      <w:pPr>
        <w:ind w:firstLine="709"/>
        <w:jc w:val="both"/>
        <w:rPr>
          <w:szCs w:val="24"/>
        </w:rPr>
      </w:pPr>
    </w:p>
    <w:p w:rsidR="000569DD" w:rsidRDefault="000569DD" w:rsidP="00B80ABA">
      <w:pPr>
        <w:ind w:firstLine="709"/>
        <w:jc w:val="both"/>
        <w:rPr>
          <w:szCs w:val="24"/>
        </w:rPr>
      </w:pPr>
    </w:p>
    <w:p w:rsidR="000569DD" w:rsidRDefault="000569DD" w:rsidP="00B80ABA">
      <w:pPr>
        <w:ind w:firstLine="709"/>
        <w:jc w:val="both"/>
        <w:rPr>
          <w:szCs w:val="24"/>
        </w:rPr>
      </w:pPr>
    </w:p>
    <w:p w:rsidR="000569DD" w:rsidRDefault="000569DD" w:rsidP="00B80ABA">
      <w:pPr>
        <w:ind w:firstLine="709"/>
        <w:jc w:val="both"/>
        <w:rPr>
          <w:szCs w:val="24"/>
        </w:rPr>
      </w:pPr>
    </w:p>
    <w:p w:rsidR="000569DD" w:rsidRDefault="000569DD" w:rsidP="00B80ABA">
      <w:pPr>
        <w:ind w:firstLine="709"/>
        <w:jc w:val="both"/>
        <w:rPr>
          <w:szCs w:val="24"/>
        </w:rPr>
      </w:pPr>
    </w:p>
    <w:p w:rsidR="008E3C22" w:rsidRPr="00B80ABA" w:rsidRDefault="008E3C22" w:rsidP="008E3C22">
      <w:pPr>
        <w:jc w:val="right"/>
        <w:rPr>
          <w:rFonts w:cs="Times New Roman"/>
          <w:szCs w:val="22"/>
          <w:lang w:eastAsia="en-US"/>
        </w:rPr>
      </w:pPr>
      <w:r w:rsidRPr="00B80ABA">
        <w:rPr>
          <w:rFonts w:cs="Times New Roman"/>
          <w:szCs w:val="22"/>
          <w:lang w:eastAsia="en-US"/>
        </w:rPr>
        <w:lastRenderedPageBreak/>
        <w:t xml:space="preserve">Таблица </w:t>
      </w:r>
      <w:r w:rsidR="00B80ABA" w:rsidRPr="00B80ABA">
        <w:rPr>
          <w:rFonts w:cs="Times New Roman"/>
          <w:szCs w:val="22"/>
          <w:lang w:eastAsia="en-US"/>
        </w:rPr>
        <w:t>2</w:t>
      </w:r>
    </w:p>
    <w:p w:rsidR="008E3C22" w:rsidRPr="00114489" w:rsidRDefault="008E3C22" w:rsidP="008E3C22">
      <w:pPr>
        <w:ind w:firstLine="709"/>
        <w:jc w:val="center"/>
        <w:rPr>
          <w:rFonts w:cs="Times New Roman"/>
          <w:b/>
          <w:sz w:val="22"/>
          <w:szCs w:val="22"/>
          <w:lang w:eastAsia="en-US"/>
        </w:rPr>
      </w:pPr>
      <w:r w:rsidRPr="00114489">
        <w:rPr>
          <w:rFonts w:cs="Times New Roman"/>
          <w:b/>
          <w:sz w:val="22"/>
          <w:szCs w:val="22"/>
          <w:lang w:eastAsia="en-US"/>
        </w:rPr>
        <w:t>Содержание практики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835"/>
        <w:gridCol w:w="5602"/>
      </w:tblGrid>
      <w:tr w:rsidR="008E3C22" w:rsidRPr="00B80ABA" w:rsidTr="00B80ABA">
        <w:trPr>
          <w:tblHeader/>
        </w:trPr>
        <w:tc>
          <w:tcPr>
            <w:tcW w:w="919" w:type="dxa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Разделы (этапы) практики</w:t>
            </w:r>
          </w:p>
        </w:tc>
        <w:tc>
          <w:tcPr>
            <w:tcW w:w="5602" w:type="dxa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Виды работ по практике, включая самостоятельную работу обучающегося</w:t>
            </w:r>
          </w:p>
        </w:tc>
      </w:tr>
      <w:tr w:rsidR="00B80ABA" w:rsidRPr="00B80ABA" w:rsidTr="00B80ABA">
        <w:tc>
          <w:tcPr>
            <w:tcW w:w="919" w:type="dxa"/>
          </w:tcPr>
          <w:p w:rsidR="00B80ABA" w:rsidRPr="00B80ABA" w:rsidRDefault="00B80ABA" w:rsidP="00B80ABA">
            <w:pPr>
              <w:jc w:val="both"/>
              <w:rPr>
                <w:rFonts w:cs="Times New Roman"/>
                <w:sz w:val="20"/>
                <w:lang w:eastAsia="en-US"/>
              </w:rPr>
            </w:pPr>
            <w:r w:rsidRPr="00B80ABA">
              <w:rPr>
                <w:rFonts w:cs="Times New Roman"/>
                <w:sz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B80ABA" w:rsidRPr="002C27B6" w:rsidRDefault="00B80ABA" w:rsidP="00B80ABA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5602" w:type="dxa"/>
          </w:tcPr>
          <w:p w:rsidR="00B80ABA" w:rsidRPr="002C27B6" w:rsidRDefault="00B80ABA" w:rsidP="00B80ABA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Проведение практических занятий на тему: «Принципы ведения педагогической деятельности в образовательной организации высшего образования (базой практики)»</w:t>
            </w:r>
          </w:p>
          <w:p w:rsidR="00B80ABA" w:rsidRPr="002C27B6" w:rsidRDefault="00B80ABA" w:rsidP="00B80ABA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Разработка индивидуального задания и индивидуального плана прохождения практики (см. Приложения 1, 2 и 3).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Решение организационных вопросов.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Ознакомление аспирантов с графиком консультаций и установочных лекций.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Посещение установочных лекций.</w:t>
            </w:r>
          </w:p>
        </w:tc>
      </w:tr>
      <w:tr w:rsidR="00B80ABA" w:rsidRPr="00B80ABA" w:rsidTr="00B80ABA">
        <w:trPr>
          <w:trHeight w:val="451"/>
        </w:trPr>
        <w:tc>
          <w:tcPr>
            <w:tcW w:w="919" w:type="dxa"/>
          </w:tcPr>
          <w:p w:rsidR="00B80ABA" w:rsidRPr="00B80ABA" w:rsidRDefault="00B80ABA" w:rsidP="00B80ABA">
            <w:pPr>
              <w:jc w:val="both"/>
              <w:rPr>
                <w:rFonts w:cs="Times New Roman"/>
                <w:sz w:val="20"/>
                <w:lang w:eastAsia="en-US"/>
              </w:rPr>
            </w:pPr>
            <w:r w:rsidRPr="00B80ABA">
              <w:rPr>
                <w:rFonts w:cs="Times New Roman"/>
                <w:sz w:val="2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80ABA" w:rsidRPr="002C27B6" w:rsidRDefault="00B80ABA" w:rsidP="00B80ABA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  <w:p w:rsidR="00B80ABA" w:rsidRPr="002C27B6" w:rsidRDefault="00B80ABA" w:rsidP="00B80ABA">
            <w:pPr>
              <w:pStyle w:val="13"/>
              <w:tabs>
                <w:tab w:val="left" w:pos="-92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Практические занятия на темы «Принципы организации нормативно-методического обеспечения процесса образования в образовательной организации высшего образования (базой практики)», «Принципы разработки методической документации для проведения лекционных и практических занятий со студентами».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Знакомство с работой образовательной организации высшего образования (базой практики), знакомство с основными документами по организации учебного процесса, посещение занятий опытных преподавателей.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Работа с руководителем практики и преподавателем, ведущим дисциплину, в рамках которой осуществляется проведение практики, в формате индивидуальных консультаций: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Подготовка к проведению занятия (лекция, семинар), уточнение круга вопросов для усвоения студентами, подготовка методических материалов, разработка материалов для оценивания знаний, умений и навыков студента по соответствующей теме.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Проведение занятия (лекция, семинар), проведение оценивания усвоения знаний, умений и навыков по результатам проведенного занятия.</w:t>
            </w:r>
          </w:p>
          <w:p w:rsidR="00B80ABA" w:rsidRPr="002C27B6" w:rsidRDefault="00B80ABA" w:rsidP="00B80ABA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Обсуждение ошибок и недочетов вместе с руководителем практики и преподавателем, ведущим соответствующую дисциплину.</w:t>
            </w:r>
          </w:p>
        </w:tc>
      </w:tr>
      <w:tr w:rsidR="00B80ABA" w:rsidRPr="00B80ABA" w:rsidTr="00B80AB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A" w:rsidRPr="00B80ABA" w:rsidRDefault="00B80ABA" w:rsidP="00B80ABA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</w:rPr>
            </w:pPr>
            <w:r w:rsidRPr="00B80ABA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80ABA" w:rsidRPr="002C27B6" w:rsidRDefault="00B80ABA" w:rsidP="00B80ABA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5602" w:type="dxa"/>
            <w:shd w:val="clear" w:color="auto" w:fill="auto"/>
          </w:tcPr>
          <w:p w:rsidR="00B80ABA" w:rsidRPr="002C27B6" w:rsidRDefault="00B80ABA" w:rsidP="00B80ABA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Подготовка отчета по практике в соответствии с установленными требованиями.</w:t>
            </w:r>
          </w:p>
        </w:tc>
      </w:tr>
    </w:tbl>
    <w:p w:rsidR="008E3C22" w:rsidRPr="00114489" w:rsidRDefault="008E3C22" w:rsidP="008E3C22">
      <w:pPr>
        <w:jc w:val="right"/>
        <w:rPr>
          <w:rFonts w:cs="Times New Roman"/>
          <w:szCs w:val="24"/>
          <w:lang w:eastAsia="en-US"/>
        </w:rPr>
      </w:pPr>
    </w:p>
    <w:p w:rsidR="008E3C22" w:rsidRPr="00861EAA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22" w:name="_Toc13745528"/>
      <w:bookmarkStart w:id="23" w:name="_Toc101198810"/>
      <w:r w:rsidRPr="00861EAA">
        <w:rPr>
          <w:rFonts w:eastAsia="Times New Roman" w:cs="Times New Roman"/>
          <w:b/>
          <w:bCs/>
          <w:kern w:val="28"/>
          <w:szCs w:val="24"/>
          <w:lang w:eastAsia="en-US"/>
        </w:rPr>
        <w:t>6.2. Структура практики</w:t>
      </w:r>
      <w:bookmarkEnd w:id="22"/>
      <w:bookmarkEnd w:id="23"/>
    </w:p>
    <w:p w:rsidR="008E3C22" w:rsidRPr="00114489" w:rsidRDefault="008E3C22" w:rsidP="008E3C22">
      <w:pPr>
        <w:jc w:val="right"/>
        <w:rPr>
          <w:rFonts w:cs="Times New Roman"/>
          <w:sz w:val="22"/>
          <w:szCs w:val="22"/>
          <w:lang w:eastAsia="en-US"/>
        </w:rPr>
      </w:pPr>
      <w:r w:rsidRPr="000B782D">
        <w:rPr>
          <w:rFonts w:cs="Times New Roman"/>
          <w:szCs w:val="22"/>
          <w:lang w:eastAsia="en-US"/>
        </w:rPr>
        <w:t>Таблица 3</w:t>
      </w:r>
    </w:p>
    <w:p w:rsidR="008E3C22" w:rsidRPr="00114489" w:rsidRDefault="008E3C22" w:rsidP="008E3C22">
      <w:pPr>
        <w:ind w:firstLine="709"/>
        <w:jc w:val="center"/>
        <w:rPr>
          <w:rFonts w:cs="Times New Roman"/>
          <w:b/>
          <w:sz w:val="22"/>
          <w:szCs w:val="22"/>
          <w:lang w:eastAsia="en-US"/>
        </w:rPr>
      </w:pPr>
      <w:r w:rsidRPr="00114489">
        <w:rPr>
          <w:rFonts w:cs="Times New Roman"/>
          <w:b/>
          <w:sz w:val="22"/>
          <w:szCs w:val="22"/>
          <w:lang w:eastAsia="en-US"/>
        </w:rPr>
        <w:t>Структура практики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123"/>
        <w:gridCol w:w="1134"/>
        <w:gridCol w:w="2126"/>
        <w:gridCol w:w="738"/>
        <w:gridCol w:w="1814"/>
      </w:tblGrid>
      <w:tr w:rsidR="008E3C22" w:rsidRPr="00B80ABA" w:rsidTr="000B782D">
        <w:trPr>
          <w:trHeight w:val="20"/>
          <w:tblHeader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№ п/п</w:t>
            </w:r>
          </w:p>
        </w:tc>
        <w:tc>
          <w:tcPr>
            <w:tcW w:w="3123" w:type="dxa"/>
            <w:vMerge w:val="restart"/>
            <w:shd w:val="clear" w:color="auto" w:fill="FFFFFF"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Наименование тем (этапов)</w:t>
            </w:r>
          </w:p>
        </w:tc>
        <w:tc>
          <w:tcPr>
            <w:tcW w:w="3998" w:type="dxa"/>
            <w:gridSpan w:val="3"/>
            <w:shd w:val="clear" w:color="auto" w:fill="FFFFFF"/>
            <w:vAlign w:val="center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Объем, час.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 xml:space="preserve">Форма текущего </w:t>
            </w:r>
            <w:r w:rsidRPr="00B80ABA">
              <w:rPr>
                <w:rFonts w:cs="Times New Roman"/>
                <w:b/>
                <w:sz w:val="20"/>
                <w:lang w:eastAsia="en-US"/>
              </w:rPr>
              <w:br/>
              <w:t>контроля успеваемости</w:t>
            </w:r>
            <w:r w:rsidRPr="00B80ABA">
              <w:rPr>
                <w:rFonts w:cs="Times New Roman"/>
                <w:b/>
                <w:sz w:val="20"/>
                <w:vertAlign w:val="superscript"/>
                <w:lang w:eastAsia="en-US"/>
              </w:rPr>
              <w:t>*</w:t>
            </w:r>
            <w:r w:rsidRPr="00B80ABA">
              <w:rPr>
                <w:rFonts w:cs="Times New Roman"/>
                <w:b/>
                <w:sz w:val="20"/>
                <w:lang w:eastAsia="en-US"/>
              </w:rPr>
              <w:t>, промежуточной аттестации</w:t>
            </w:r>
          </w:p>
        </w:tc>
      </w:tr>
      <w:tr w:rsidR="008E3C22" w:rsidRPr="00B80ABA" w:rsidTr="000B782D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3123" w:type="dxa"/>
            <w:vMerge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Контактная работа обучающихся с преподавателем по типам учебных занятий в соответствии с УП</w:t>
            </w:r>
          </w:p>
        </w:tc>
        <w:tc>
          <w:tcPr>
            <w:tcW w:w="73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СР</w:t>
            </w:r>
          </w:p>
        </w:tc>
        <w:tc>
          <w:tcPr>
            <w:tcW w:w="1814" w:type="dxa"/>
            <w:vMerge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</w:tr>
      <w:tr w:rsidR="008E3C22" w:rsidRPr="00B80ABA" w:rsidTr="000B782D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3123" w:type="dxa"/>
            <w:vMerge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ПП</w:t>
            </w:r>
          </w:p>
        </w:tc>
        <w:tc>
          <w:tcPr>
            <w:tcW w:w="738" w:type="dxa"/>
            <w:vMerge/>
            <w:tcBorders>
              <w:top w:val="nil"/>
            </w:tcBorders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8E3C22" w:rsidRPr="00B80ABA" w:rsidRDefault="008E3C22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</w:p>
        </w:tc>
      </w:tr>
      <w:tr w:rsidR="008E3C22" w:rsidRPr="00B80ABA" w:rsidTr="000B782D">
        <w:trPr>
          <w:trHeight w:val="20"/>
          <w:tblHeader/>
        </w:trPr>
        <w:tc>
          <w:tcPr>
            <w:tcW w:w="9356" w:type="dxa"/>
            <w:gridSpan w:val="6"/>
            <w:shd w:val="clear" w:color="auto" w:fill="FFFFFF"/>
          </w:tcPr>
          <w:p w:rsidR="008E3C22" w:rsidRPr="00B80ABA" w:rsidRDefault="008E3C22" w:rsidP="000B782D">
            <w:pPr>
              <w:jc w:val="center"/>
              <w:rPr>
                <w:rFonts w:cs="Times New Roman"/>
                <w:b/>
                <w:i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i/>
                <w:sz w:val="20"/>
                <w:lang w:eastAsia="en-US"/>
              </w:rPr>
              <w:t>Очная форма обучения</w:t>
            </w:r>
          </w:p>
        </w:tc>
      </w:tr>
      <w:tr w:rsidR="000B782D" w:rsidRPr="00B80ABA" w:rsidTr="000B782D">
        <w:trPr>
          <w:trHeight w:val="20"/>
        </w:trPr>
        <w:tc>
          <w:tcPr>
            <w:tcW w:w="421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both"/>
              <w:rPr>
                <w:rFonts w:cs="Times New Roman"/>
                <w:sz w:val="20"/>
                <w:lang w:val="en-US" w:eastAsia="en-US"/>
              </w:rPr>
            </w:pPr>
            <w:r w:rsidRPr="00B80ABA">
              <w:rPr>
                <w:rFonts w:cs="Times New Roman"/>
                <w:sz w:val="20"/>
                <w:lang w:val="en-US" w:eastAsia="en-US"/>
              </w:rPr>
              <w:t xml:space="preserve">1 </w:t>
            </w:r>
          </w:p>
        </w:tc>
        <w:tc>
          <w:tcPr>
            <w:tcW w:w="3123" w:type="dxa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Подготовительный этап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82D" w:rsidRPr="00B80ABA" w:rsidRDefault="00F96A9C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0B782D">
              <w:rPr>
                <w:rFonts w:cs="Times New Roman"/>
                <w:sz w:val="20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782D" w:rsidRPr="00B80ABA" w:rsidRDefault="000569D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0B782D">
              <w:rPr>
                <w:rFonts w:cs="Times New Roman"/>
                <w:sz w:val="20"/>
              </w:rPr>
              <w:t>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С</w:t>
            </w:r>
            <w:r>
              <w:rPr>
                <w:sz w:val="20"/>
              </w:rPr>
              <w:t xml:space="preserve">, </w:t>
            </w:r>
            <w:r w:rsidRPr="002C27B6">
              <w:rPr>
                <w:sz w:val="20"/>
              </w:rPr>
              <w:t>ЗДП</w:t>
            </w:r>
          </w:p>
        </w:tc>
      </w:tr>
      <w:tr w:rsidR="000B782D" w:rsidRPr="00B80ABA" w:rsidTr="000B782D">
        <w:trPr>
          <w:trHeight w:val="20"/>
        </w:trPr>
        <w:tc>
          <w:tcPr>
            <w:tcW w:w="421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both"/>
              <w:rPr>
                <w:rFonts w:cs="Times New Roman"/>
                <w:sz w:val="20"/>
                <w:lang w:eastAsia="en-US"/>
              </w:rPr>
            </w:pPr>
            <w:r w:rsidRPr="00B80ABA">
              <w:rPr>
                <w:rFonts w:cs="Times New Roman"/>
                <w:sz w:val="20"/>
                <w:lang w:eastAsia="en-US"/>
              </w:rPr>
              <w:t xml:space="preserve">2 </w:t>
            </w:r>
          </w:p>
        </w:tc>
        <w:tc>
          <w:tcPr>
            <w:tcW w:w="3123" w:type="dxa"/>
            <w:shd w:val="clear" w:color="auto" w:fill="auto"/>
          </w:tcPr>
          <w:p w:rsidR="000B782D" w:rsidRPr="000B782D" w:rsidRDefault="000B782D" w:rsidP="000B782D">
            <w:pPr>
              <w:tabs>
                <w:tab w:val="left" w:pos="2340"/>
              </w:tabs>
              <w:contextualSpacing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Основной этап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82D" w:rsidRPr="00B80ABA" w:rsidRDefault="00F96A9C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782D" w:rsidRPr="00B80ABA" w:rsidRDefault="00F96A9C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52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О</w:t>
            </w:r>
            <w:r>
              <w:rPr>
                <w:sz w:val="20"/>
              </w:rPr>
              <w:t xml:space="preserve">, </w:t>
            </w:r>
            <w:r w:rsidRPr="002C27B6">
              <w:rPr>
                <w:sz w:val="20"/>
              </w:rPr>
              <w:t>ЗДП</w:t>
            </w:r>
          </w:p>
        </w:tc>
      </w:tr>
      <w:tr w:rsidR="000B782D" w:rsidRPr="00B80ABA" w:rsidTr="000B782D">
        <w:trPr>
          <w:trHeight w:val="20"/>
        </w:trPr>
        <w:tc>
          <w:tcPr>
            <w:tcW w:w="421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both"/>
              <w:rPr>
                <w:rFonts w:cs="Times New Roman"/>
                <w:sz w:val="20"/>
                <w:lang w:eastAsia="en-US"/>
              </w:rPr>
            </w:pPr>
            <w:r w:rsidRPr="00B80ABA">
              <w:rPr>
                <w:rFonts w:cs="Times New Roman"/>
                <w:sz w:val="20"/>
                <w:lang w:eastAsia="en-US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B782D" w:rsidRPr="002C27B6" w:rsidRDefault="000B782D" w:rsidP="000B782D">
            <w:pPr>
              <w:tabs>
                <w:tab w:val="left" w:pos="2340"/>
              </w:tabs>
              <w:contextualSpacing/>
              <w:jc w:val="both"/>
              <w:rPr>
                <w:rFonts w:eastAsia="Times New Roman"/>
                <w:sz w:val="20"/>
              </w:rPr>
            </w:pPr>
            <w:r w:rsidRPr="002C27B6">
              <w:rPr>
                <w:rFonts w:eastAsia="Times New Roman"/>
                <w:sz w:val="20"/>
              </w:rPr>
              <w:t>Заключительный этап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82D" w:rsidRPr="00B80ABA" w:rsidRDefault="00F96A9C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0B782D">
              <w:rPr>
                <w:rFonts w:cs="Times New Roman"/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782D" w:rsidRPr="00B80ABA" w:rsidRDefault="00F96A9C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0B782D">
              <w:rPr>
                <w:rFonts w:cs="Times New Roman"/>
                <w:sz w:val="20"/>
              </w:rPr>
              <w:t>0</w:t>
            </w:r>
          </w:p>
        </w:tc>
        <w:tc>
          <w:tcPr>
            <w:tcW w:w="1814" w:type="dxa"/>
            <w:shd w:val="clear" w:color="auto" w:fill="FFFFFF"/>
          </w:tcPr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ЗДП</w:t>
            </w:r>
          </w:p>
        </w:tc>
      </w:tr>
      <w:tr w:rsidR="000B782D" w:rsidRPr="00B80ABA" w:rsidTr="000B782D">
        <w:trPr>
          <w:trHeight w:val="2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0B782D" w:rsidRPr="00B80ABA" w:rsidRDefault="000B782D" w:rsidP="000B782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lang w:eastAsia="en-US"/>
              </w:rPr>
            </w:pPr>
            <w:r w:rsidRPr="00B80ABA">
              <w:rPr>
                <w:rFonts w:cs="Times New Roman"/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Зачет</w:t>
            </w:r>
          </w:p>
        </w:tc>
      </w:tr>
      <w:tr w:rsidR="000B782D" w:rsidRPr="00B80ABA" w:rsidTr="000B782D">
        <w:trPr>
          <w:trHeight w:val="2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0B782D" w:rsidRPr="00B80ABA" w:rsidRDefault="000B782D" w:rsidP="000B782D">
            <w:pPr>
              <w:jc w:val="both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82D" w:rsidRPr="00B80ABA" w:rsidRDefault="000569DD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108/3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782D" w:rsidRPr="00B80ABA" w:rsidRDefault="000569DD" w:rsidP="000B782D">
            <w:pPr>
              <w:ind w:left="-81" w:right="-102"/>
              <w:jc w:val="center"/>
              <w:rPr>
                <w:rFonts w:cs="Times New Roman"/>
                <w:b/>
                <w:sz w:val="20"/>
                <w:lang w:eastAsia="en-US"/>
              </w:rPr>
            </w:pPr>
            <w:r>
              <w:rPr>
                <w:rFonts w:cs="Times New Roman"/>
                <w:b/>
                <w:sz w:val="20"/>
                <w:lang w:eastAsia="en-US"/>
              </w:rPr>
              <w:t>102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0B782D" w:rsidRPr="00B80ABA" w:rsidRDefault="000B782D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B80ABA">
              <w:rPr>
                <w:rFonts w:cs="Times New Roman"/>
                <w:b/>
                <w:sz w:val="20"/>
                <w:lang w:eastAsia="en-US"/>
              </w:rPr>
              <w:t>-</w:t>
            </w:r>
          </w:p>
        </w:tc>
      </w:tr>
    </w:tbl>
    <w:p w:rsidR="008E3C22" w:rsidRPr="00114489" w:rsidRDefault="008E3C22" w:rsidP="008E3C22">
      <w:pPr>
        <w:ind w:firstLine="709"/>
        <w:jc w:val="both"/>
        <w:rPr>
          <w:rFonts w:cs="Times New Roman"/>
          <w:i/>
          <w:lang w:eastAsia="en-US"/>
        </w:rPr>
      </w:pPr>
      <w:r w:rsidRPr="000B782D">
        <w:rPr>
          <w:rFonts w:cs="Times New Roman"/>
          <w:i/>
          <w:sz w:val="20"/>
          <w:lang w:eastAsia="en-US"/>
        </w:rPr>
        <w:t xml:space="preserve">*Примечание: форма текущего контроля успеваемости: </w:t>
      </w:r>
      <w:r w:rsidR="000B782D" w:rsidRPr="005F491B">
        <w:rPr>
          <w:i/>
          <w:sz w:val="20"/>
        </w:rPr>
        <w:t>Собеседование с преподавателем в процессе индивидуальных консультаций (С),</w:t>
      </w:r>
      <w:r w:rsidR="000B782D" w:rsidRPr="00D307CC">
        <w:rPr>
          <w:i/>
          <w:sz w:val="20"/>
        </w:rPr>
        <w:t xml:space="preserve"> заполнение дневника практики (ЗДП)</w:t>
      </w:r>
      <w:r w:rsidR="000B782D">
        <w:rPr>
          <w:i/>
          <w:sz w:val="20"/>
        </w:rPr>
        <w:t>, о</w:t>
      </w:r>
      <w:r w:rsidR="000B782D" w:rsidRPr="00D307CC">
        <w:rPr>
          <w:i/>
          <w:sz w:val="20"/>
        </w:rPr>
        <w:t>тзыв преподавателя, ведущего дисциплину, ставшую базой для прохождения практики</w:t>
      </w:r>
      <w:r w:rsidR="000B782D">
        <w:rPr>
          <w:i/>
          <w:sz w:val="20"/>
        </w:rPr>
        <w:t xml:space="preserve"> (О)</w:t>
      </w:r>
    </w:p>
    <w:p w:rsidR="008E3C22" w:rsidRPr="00114489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24" w:name="_Toc13745529"/>
      <w:bookmarkStart w:id="25" w:name="_Toc101198811"/>
      <w:r w:rsidRPr="00114489">
        <w:rPr>
          <w:rFonts w:eastAsia="Times New Roman" w:cs="Times New Roman"/>
          <w:b/>
          <w:bCs/>
          <w:kern w:val="28"/>
          <w:szCs w:val="24"/>
        </w:rPr>
        <w:lastRenderedPageBreak/>
        <w:t>6.3. Рекомендации по распределению времени по видам самостоятельной работы:</w:t>
      </w:r>
      <w:bookmarkEnd w:id="24"/>
      <w:bookmarkEnd w:id="25"/>
    </w:p>
    <w:p w:rsidR="000B782D" w:rsidRPr="00D307CC" w:rsidRDefault="000B782D" w:rsidP="000B782D">
      <w:pPr>
        <w:ind w:firstLine="709"/>
        <w:jc w:val="both"/>
        <w:rPr>
          <w:b/>
          <w:szCs w:val="24"/>
        </w:rPr>
      </w:pPr>
      <w:r w:rsidRPr="00D307CC">
        <w:rPr>
          <w:b/>
          <w:szCs w:val="24"/>
        </w:rPr>
        <w:t>1. Подготовительный этап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307CC">
        <w:rPr>
          <w:szCs w:val="24"/>
        </w:rPr>
        <w:t xml:space="preserve">1.1. Разработка индивидуального задания и индивидуального плана прохождения практики 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1.2 </w:t>
      </w:r>
      <w:r w:rsidRPr="00D307CC">
        <w:rPr>
          <w:szCs w:val="24"/>
        </w:rPr>
        <w:t>Решение организационных вопросов.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1.3 </w:t>
      </w:r>
      <w:r w:rsidRPr="00D307CC">
        <w:rPr>
          <w:szCs w:val="24"/>
        </w:rPr>
        <w:t>Ознакомление аспирантов с графиком консультаций и установочных лекций.</w:t>
      </w:r>
    </w:p>
    <w:p w:rsidR="000B782D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1.4 </w:t>
      </w:r>
      <w:r w:rsidRPr="00D307CC">
        <w:rPr>
          <w:szCs w:val="24"/>
        </w:rPr>
        <w:t>Посещение методических вводных лекций</w:t>
      </w:r>
      <w:r>
        <w:rPr>
          <w:szCs w:val="24"/>
        </w:rPr>
        <w:t>.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307CC">
        <w:rPr>
          <w:szCs w:val="24"/>
        </w:rPr>
        <w:t xml:space="preserve">Итого: </w:t>
      </w:r>
      <w:r w:rsidR="00F96A9C">
        <w:rPr>
          <w:szCs w:val="24"/>
        </w:rPr>
        <w:t>2</w:t>
      </w:r>
      <w:r>
        <w:rPr>
          <w:szCs w:val="24"/>
        </w:rPr>
        <w:t>0</w:t>
      </w:r>
      <w:r w:rsidRPr="00D307CC">
        <w:rPr>
          <w:szCs w:val="24"/>
        </w:rPr>
        <w:t xml:space="preserve"> часов.</w:t>
      </w:r>
    </w:p>
    <w:p w:rsidR="000B782D" w:rsidRPr="00D307CC" w:rsidRDefault="000B782D" w:rsidP="000B782D">
      <w:pPr>
        <w:ind w:firstLine="709"/>
        <w:jc w:val="both"/>
        <w:rPr>
          <w:b/>
          <w:szCs w:val="24"/>
        </w:rPr>
      </w:pPr>
    </w:p>
    <w:p w:rsidR="000B782D" w:rsidRPr="00D307CC" w:rsidRDefault="000B782D" w:rsidP="000B782D">
      <w:pPr>
        <w:ind w:firstLine="709"/>
        <w:jc w:val="both"/>
        <w:rPr>
          <w:b/>
          <w:szCs w:val="24"/>
        </w:rPr>
      </w:pPr>
      <w:r w:rsidRPr="00D307CC">
        <w:rPr>
          <w:b/>
          <w:szCs w:val="24"/>
        </w:rPr>
        <w:t>2. Основной этап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2.1. </w:t>
      </w:r>
      <w:r w:rsidRPr="00D307CC">
        <w:rPr>
          <w:szCs w:val="24"/>
        </w:rPr>
        <w:t>Работа с руководителем практики и преподавателем, ведущим дисциплину, в рамках которой осуществляется проведение практики, в форм</w:t>
      </w:r>
      <w:r>
        <w:rPr>
          <w:szCs w:val="24"/>
        </w:rPr>
        <w:t>ате индивидуальных консультаций.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2.2 </w:t>
      </w:r>
      <w:r w:rsidRPr="00D307CC">
        <w:rPr>
          <w:szCs w:val="24"/>
        </w:rPr>
        <w:t>Подготовка к проведению занятия (лекция, семинар), уточнение круга вопросов для усвоения студентами, подготовка методических материалов, разработка материалов для оценивания знаний, умений и навыков студента по соответствующей теме.</w:t>
      </w:r>
    </w:p>
    <w:p w:rsidR="000B782D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2.3 </w:t>
      </w:r>
      <w:r w:rsidRPr="00D307CC">
        <w:rPr>
          <w:szCs w:val="24"/>
        </w:rPr>
        <w:t>Проведение занятия (лекция, семинар), проведение оценивания усвоения знаний, умений и навыков по результатам проведенного занятия.</w:t>
      </w:r>
    </w:p>
    <w:p w:rsidR="000B782D" w:rsidRPr="00D307CC" w:rsidRDefault="000B782D" w:rsidP="000B782D">
      <w:pPr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D307CC">
        <w:rPr>
          <w:szCs w:val="24"/>
        </w:rPr>
        <w:t xml:space="preserve">Итого: </w:t>
      </w:r>
      <w:r w:rsidR="00F96A9C">
        <w:rPr>
          <w:szCs w:val="24"/>
        </w:rPr>
        <w:t>52</w:t>
      </w:r>
      <w:r>
        <w:rPr>
          <w:szCs w:val="24"/>
        </w:rPr>
        <w:t xml:space="preserve"> час</w:t>
      </w:r>
      <w:r w:rsidR="00F96A9C">
        <w:rPr>
          <w:szCs w:val="24"/>
        </w:rPr>
        <w:t>а</w:t>
      </w:r>
      <w:r w:rsidRPr="00D307CC">
        <w:rPr>
          <w:szCs w:val="24"/>
        </w:rPr>
        <w:t>.</w:t>
      </w:r>
    </w:p>
    <w:p w:rsidR="000B782D" w:rsidRPr="00D307CC" w:rsidRDefault="000B782D" w:rsidP="000B782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B782D" w:rsidRPr="00575B27" w:rsidRDefault="000B782D" w:rsidP="000B782D">
      <w:pPr>
        <w:ind w:firstLine="709"/>
        <w:jc w:val="both"/>
        <w:rPr>
          <w:b/>
          <w:szCs w:val="24"/>
        </w:rPr>
      </w:pPr>
      <w:r w:rsidRPr="00575B27">
        <w:rPr>
          <w:b/>
          <w:szCs w:val="24"/>
        </w:rPr>
        <w:t xml:space="preserve">3. Заключительный этап </w:t>
      </w:r>
    </w:p>
    <w:p w:rsidR="000B782D" w:rsidRPr="00575B27" w:rsidRDefault="000B782D" w:rsidP="000B782D">
      <w:pPr>
        <w:autoSpaceDE w:val="0"/>
        <w:autoSpaceDN w:val="0"/>
        <w:adjustRightInd w:val="0"/>
        <w:ind w:left="709"/>
        <w:jc w:val="both"/>
        <w:rPr>
          <w:szCs w:val="24"/>
        </w:rPr>
      </w:pPr>
      <w:r w:rsidRPr="00575B27">
        <w:rPr>
          <w:szCs w:val="24"/>
        </w:rPr>
        <w:t xml:space="preserve">3.1 Подготовка отчета по практике в соответствии с установленными требованиями. </w:t>
      </w:r>
    </w:p>
    <w:p w:rsidR="008E3C22" w:rsidRPr="00114489" w:rsidRDefault="000B782D" w:rsidP="000B782D">
      <w:pPr>
        <w:ind w:firstLine="709"/>
        <w:jc w:val="both"/>
        <w:rPr>
          <w:rFonts w:cs="Times New Roman"/>
          <w:b/>
          <w:szCs w:val="24"/>
        </w:rPr>
      </w:pPr>
      <w:r w:rsidRPr="00575B27">
        <w:rPr>
          <w:szCs w:val="24"/>
        </w:rPr>
        <w:t xml:space="preserve">Итого: </w:t>
      </w:r>
      <w:r w:rsidR="00F96A9C">
        <w:rPr>
          <w:szCs w:val="24"/>
        </w:rPr>
        <w:t>3</w:t>
      </w:r>
      <w:r w:rsidRPr="00575B27">
        <w:rPr>
          <w:szCs w:val="24"/>
        </w:rPr>
        <w:t>0 часов.</w:t>
      </w:r>
    </w:p>
    <w:p w:rsidR="008E3C22" w:rsidRPr="00114489" w:rsidRDefault="008E3C22" w:rsidP="008E3C22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26" w:name="_Toc13745530"/>
      <w:bookmarkStart w:id="27" w:name="_Toc101198812"/>
      <w:r w:rsidRPr="00114489">
        <w:rPr>
          <w:rFonts w:eastAsia="Times New Roman" w:cs="Times New Roman"/>
          <w:b/>
          <w:bCs/>
          <w:kern w:val="28"/>
          <w:szCs w:val="24"/>
        </w:rPr>
        <w:t>7. УЧЕБНО-МЕТОДИЧЕСКОЕ ОБЕСПЕЧЕНИЕ ДЛЯ САМОСТОЯТЕЛЬНОЙ РАБОТЫ ОБУЧАЮЩИХСЯ ПО ПРАКТИКЕ</w:t>
      </w:r>
      <w:bookmarkEnd w:id="26"/>
      <w:bookmarkEnd w:id="27"/>
    </w:p>
    <w:p w:rsidR="008E3C22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28" w:name="_Toc13745531"/>
      <w:bookmarkStart w:id="29" w:name="_Toc101198813"/>
      <w:r w:rsidRPr="00114489">
        <w:rPr>
          <w:rFonts w:eastAsia="Times New Roman" w:cs="Times New Roman"/>
          <w:b/>
          <w:bCs/>
          <w:kern w:val="28"/>
          <w:szCs w:val="24"/>
        </w:rPr>
        <w:t>7.1. Общие положения</w:t>
      </w:r>
      <w:bookmarkEnd w:id="28"/>
      <w:bookmarkEnd w:id="29"/>
    </w:p>
    <w:p w:rsidR="000B782D" w:rsidRPr="00A052CB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szCs w:val="24"/>
        </w:rPr>
        <w:t>Содержание и конкретная программа Практики разрабатывается в каждом конкретном случае совместно руководителями практики и аспирантом, с учетом необходимости решения практической задачи. В зависимости от</w:t>
      </w:r>
      <w:r w:rsidRPr="00A052CB">
        <w:rPr>
          <w:rFonts w:eastAsia="Times New Roman"/>
          <w:szCs w:val="24"/>
        </w:rPr>
        <w:t xml:space="preserve"> индивидуальных задач практики содержание основных этапов может быть различным, но в целом оно следует общему плану.</w:t>
      </w:r>
    </w:p>
    <w:p w:rsidR="000B782D" w:rsidRPr="00A052CB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b/>
          <w:szCs w:val="24"/>
        </w:rPr>
        <w:t>Индивидуальное задание</w:t>
      </w:r>
      <w:r w:rsidRPr="00A052CB">
        <w:rPr>
          <w:rFonts w:eastAsia="Times New Roman"/>
          <w:szCs w:val="24"/>
        </w:rPr>
        <w:t xml:space="preserve"> разрабатывается </w:t>
      </w:r>
      <w:r w:rsidRPr="00A052CB">
        <w:rPr>
          <w:szCs w:val="24"/>
        </w:rPr>
        <w:t>руководителями практики от факультета (</w:t>
      </w:r>
      <w:r w:rsidRPr="00A052CB">
        <w:rPr>
          <w:rFonts w:eastAsia="Times New Roman"/>
          <w:szCs w:val="24"/>
        </w:rPr>
        <w:t xml:space="preserve">научным руководителем) совместно с аспирантом с целью ориентировать аспиранта на сбор, систематизацию и обработку материала, необходимого для </w:t>
      </w:r>
      <w:r>
        <w:rPr>
          <w:rFonts w:eastAsia="Times New Roman"/>
          <w:szCs w:val="24"/>
        </w:rPr>
        <w:t>работы с обучающимися</w:t>
      </w:r>
      <w:r w:rsidRPr="00A052CB">
        <w:rPr>
          <w:rFonts w:eastAsia="Times New Roman"/>
          <w:szCs w:val="24"/>
        </w:rPr>
        <w:t>. Отражение результатов выполнения индивидуального задания производится в отчете по практике.</w:t>
      </w:r>
    </w:p>
    <w:p w:rsidR="000B782D" w:rsidRPr="00A052CB" w:rsidRDefault="000B782D" w:rsidP="000B782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 xml:space="preserve">Каждый аспирант вместе с руководителями практики также составляет </w:t>
      </w:r>
      <w:r w:rsidRPr="00A052CB">
        <w:rPr>
          <w:rFonts w:eastAsia="Times New Roman"/>
          <w:b/>
          <w:szCs w:val="24"/>
        </w:rPr>
        <w:t>индивидуальный календарный план</w:t>
      </w:r>
      <w:r w:rsidRPr="00A052CB">
        <w:rPr>
          <w:rFonts w:eastAsia="Times New Roman"/>
          <w:szCs w:val="24"/>
        </w:rPr>
        <w:t xml:space="preserve"> прохождения практики применительно к конкретным условиям, включающий все виды выполняемых работ, которые аспиранту надлежит освоить. В нём указывается содержание работы и сроки выполнения.</w:t>
      </w:r>
    </w:p>
    <w:p w:rsidR="000B782D" w:rsidRPr="00A052CB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>В период прохождения практики каждый аспирант ведет дневник, в котором фиксируется выполненный объем и сроки работы. Дневник регулярно (не реже одного раза в месяц) проверяется и подписывается руководителем от базы практики.</w:t>
      </w:r>
    </w:p>
    <w:p w:rsidR="000B782D" w:rsidRPr="00A052CB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 xml:space="preserve">Перед началом практики проводится организационное собрание аспирантов. Руководство и контроль за прохождением практики возлагается на руководителя практики от факультета и на научного руководителя соответствующего аспиранта. </w:t>
      </w:r>
    </w:p>
    <w:p w:rsidR="000B782D" w:rsidRPr="00A052CB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 xml:space="preserve">Поскольку самостоятельная работа аспиранта – основная форма работы во время практики, важно, чтобы она была правильно организована. </w:t>
      </w:r>
    </w:p>
    <w:p w:rsidR="000B782D" w:rsidRPr="00A052CB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 xml:space="preserve">Цель самостоятельной работы аспиранта в ходе Практики – обеспечить овладение </w:t>
      </w:r>
      <w:r w:rsidRPr="00A052CB">
        <w:rPr>
          <w:rFonts w:eastAsia="Times New Roman"/>
          <w:szCs w:val="24"/>
        </w:rPr>
        <w:lastRenderedPageBreak/>
        <w:t>навыками профессиональной научно-исследовательской деятельности.</w:t>
      </w:r>
    </w:p>
    <w:p w:rsidR="000B782D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 xml:space="preserve">Для успешной реализации этапов самостоятельной работы факультет </w:t>
      </w:r>
      <w:r w:rsidR="000569DD">
        <w:rPr>
          <w:rFonts w:eastAsia="Times New Roman"/>
          <w:szCs w:val="24"/>
        </w:rPr>
        <w:t>истории</w:t>
      </w:r>
      <w:r w:rsidRPr="00A052CB">
        <w:rPr>
          <w:rFonts w:eastAsia="Times New Roman"/>
          <w:szCs w:val="24"/>
        </w:rPr>
        <w:t xml:space="preserve"> обеспечивает каждого аспиранта учебной и научной литературой, доступом к электронным ресурсам, необходимым для планирования и организации самостоятельной работы в период прохождения практики (Разделы 10, 11 Рабочей программы).</w:t>
      </w:r>
      <w:r>
        <w:rPr>
          <w:rFonts w:eastAsia="Times New Roman"/>
          <w:szCs w:val="24"/>
        </w:rPr>
        <w:t xml:space="preserve"> </w:t>
      </w:r>
    </w:p>
    <w:p w:rsidR="000B782D" w:rsidRPr="000B782D" w:rsidRDefault="000B782D" w:rsidP="000B782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A052CB">
        <w:rPr>
          <w:rFonts w:eastAsia="Times New Roman"/>
          <w:szCs w:val="24"/>
        </w:rPr>
        <w:t>Ответственность руководителей практики и обучающихся, формы отчетности по практике (за исключением форм отчетности представленных в соответствии с пунктом 8 настоящего документа), состав отчетности по практике, сроки  представления отчетности по результатам практики отражены в локальном нормативном акте «Положение о практике обучающихся, осваивающих основные профессиональные образовательные программы высшего образования (программы магистратуры, программы подготовки кадров высшей квалификации в аспирантуре)»</w:t>
      </w:r>
      <w:r>
        <w:rPr>
          <w:rFonts w:eastAsia="Times New Roman"/>
          <w:szCs w:val="24"/>
        </w:rPr>
        <w:t>.</w:t>
      </w:r>
    </w:p>
    <w:p w:rsidR="008E3C22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30" w:name="_Toc13745532"/>
      <w:bookmarkStart w:id="31" w:name="_Toc101198814"/>
      <w:r w:rsidRPr="00114489">
        <w:rPr>
          <w:rFonts w:eastAsia="Times New Roman" w:cs="Times New Roman"/>
          <w:b/>
          <w:bCs/>
          <w:kern w:val="28"/>
          <w:szCs w:val="24"/>
        </w:rPr>
        <w:t>7.2. Перечень литературы для самостоятельной работы обучающегося</w:t>
      </w:r>
      <w:bookmarkEnd w:id="30"/>
      <w:bookmarkEnd w:id="31"/>
    </w:p>
    <w:p w:rsidR="000B782D" w:rsidRPr="00A052CB" w:rsidRDefault="000B782D" w:rsidP="000B782D">
      <w:pPr>
        <w:suppressAutoHyphens/>
        <w:ind w:firstLine="709"/>
        <w:contextualSpacing/>
        <w:jc w:val="both"/>
        <w:outlineLvl w:val="0"/>
        <w:rPr>
          <w:szCs w:val="24"/>
        </w:rPr>
      </w:pPr>
      <w:bookmarkStart w:id="32" w:name="_Toc13745379"/>
      <w:bookmarkStart w:id="33" w:name="_Toc13745628"/>
      <w:bookmarkStart w:id="34" w:name="_Toc14168285"/>
      <w:bookmarkStart w:id="35" w:name="_Toc14168676"/>
      <w:bookmarkStart w:id="36" w:name="_Toc22113989"/>
      <w:bookmarkStart w:id="37" w:name="_Toc101198815"/>
      <w:r>
        <w:rPr>
          <w:szCs w:val="24"/>
        </w:rPr>
        <w:t xml:space="preserve">1. </w:t>
      </w:r>
      <w:r w:rsidRPr="00A052CB">
        <w:rPr>
          <w:szCs w:val="24"/>
        </w:rPr>
        <w:t>Аспирант вуза: технологии научного творчества и педагогической деятельности: Учебник/</w:t>
      </w:r>
      <w:proofErr w:type="spellStart"/>
      <w:r w:rsidRPr="00A052CB">
        <w:rPr>
          <w:szCs w:val="24"/>
        </w:rPr>
        <w:t>С.Д.Резник</w:t>
      </w:r>
      <w:proofErr w:type="spellEnd"/>
      <w:r w:rsidRPr="00A052CB">
        <w:rPr>
          <w:szCs w:val="24"/>
        </w:rPr>
        <w:t xml:space="preserve"> - 4 изд. - М.: НИЦ ИНФРА-М, 2015. - 444 с. [Электронный ресурс]. URL: http://znanium.com/bookread2.php?book=485448</w:t>
      </w:r>
      <w:bookmarkEnd w:id="32"/>
      <w:bookmarkEnd w:id="33"/>
      <w:bookmarkEnd w:id="34"/>
      <w:bookmarkEnd w:id="35"/>
      <w:bookmarkEnd w:id="36"/>
      <w:bookmarkEnd w:id="37"/>
    </w:p>
    <w:p w:rsidR="000B782D" w:rsidRPr="00A052CB" w:rsidRDefault="000B782D" w:rsidP="000B782D">
      <w:pPr>
        <w:suppressAutoHyphens/>
        <w:ind w:firstLine="709"/>
        <w:contextualSpacing/>
        <w:jc w:val="both"/>
        <w:outlineLvl w:val="0"/>
        <w:rPr>
          <w:szCs w:val="24"/>
        </w:rPr>
      </w:pPr>
      <w:bookmarkStart w:id="38" w:name="_Toc13745380"/>
      <w:bookmarkStart w:id="39" w:name="_Toc13745629"/>
      <w:bookmarkStart w:id="40" w:name="_Toc14168286"/>
      <w:bookmarkStart w:id="41" w:name="_Toc14168677"/>
      <w:bookmarkStart w:id="42" w:name="_Toc22113990"/>
      <w:bookmarkStart w:id="43" w:name="_Toc101198816"/>
      <w:r>
        <w:rPr>
          <w:szCs w:val="24"/>
        </w:rPr>
        <w:t xml:space="preserve">2. </w:t>
      </w:r>
      <w:proofErr w:type="spellStart"/>
      <w:r w:rsidRPr="00A052CB">
        <w:rPr>
          <w:szCs w:val="24"/>
        </w:rPr>
        <w:t>Шарипов</w:t>
      </w:r>
      <w:proofErr w:type="spellEnd"/>
      <w:r w:rsidRPr="00A052CB">
        <w:rPr>
          <w:szCs w:val="24"/>
        </w:rPr>
        <w:t xml:space="preserve">, Ф. В. Педагогика и психология высшей школы [Электронный ресурс]: учеб. пособие / Ф. В. </w:t>
      </w:r>
      <w:proofErr w:type="spellStart"/>
      <w:r w:rsidRPr="00A052CB">
        <w:rPr>
          <w:szCs w:val="24"/>
        </w:rPr>
        <w:t>Шарипов</w:t>
      </w:r>
      <w:proofErr w:type="spellEnd"/>
      <w:r w:rsidRPr="00A052CB">
        <w:rPr>
          <w:szCs w:val="24"/>
        </w:rPr>
        <w:t>. – М: Логос, 2012. – 448 с. [Электронный ресурс]. URL: http://znanium.com/catalog.php?bookinfo=469411</w:t>
      </w:r>
      <w:bookmarkEnd w:id="38"/>
      <w:bookmarkEnd w:id="39"/>
      <w:bookmarkEnd w:id="40"/>
      <w:bookmarkEnd w:id="41"/>
      <w:bookmarkEnd w:id="42"/>
      <w:bookmarkEnd w:id="43"/>
    </w:p>
    <w:p w:rsidR="008E3C22" w:rsidRPr="00114489" w:rsidRDefault="008E3C22" w:rsidP="008E3C22">
      <w:pPr>
        <w:spacing w:before="240" w:after="60" w:line="276" w:lineRule="auto"/>
        <w:ind w:left="142"/>
        <w:jc w:val="both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44" w:name="_Toc13745539"/>
      <w:bookmarkStart w:id="45" w:name="_Toc101198817"/>
      <w:r w:rsidRPr="00114489">
        <w:rPr>
          <w:rFonts w:eastAsia="Times New Roman" w:cs="Times New Roman"/>
          <w:b/>
          <w:bCs/>
          <w:kern w:val="28"/>
          <w:szCs w:val="24"/>
        </w:rPr>
        <w:t>7.3. Перечень учебно-методического обеспечения для самостоятельной работы обучающихся по практике</w:t>
      </w:r>
      <w:bookmarkEnd w:id="44"/>
      <w:bookmarkEnd w:id="45"/>
    </w:p>
    <w:p w:rsidR="008E3C22" w:rsidRPr="00114489" w:rsidRDefault="008E3C22" w:rsidP="008E3C22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</w:rPr>
      </w:pPr>
      <w:r w:rsidRPr="00114489">
        <w:rPr>
          <w:rFonts w:eastAsia="Times New Roman" w:cs="Times New Roman"/>
          <w:kern w:val="3"/>
          <w:szCs w:val="24"/>
        </w:rPr>
        <w:t xml:space="preserve">Для обеспечения самостоятельной работы аспирантов по </w:t>
      </w:r>
      <w:r w:rsidR="000B782D" w:rsidRPr="000B782D">
        <w:rPr>
          <w:rFonts w:eastAsia="Times New Roman" w:cs="Times New Roman"/>
          <w:b/>
          <w:kern w:val="3"/>
          <w:szCs w:val="24"/>
        </w:rPr>
        <w:t>Педагогической практике</w:t>
      </w:r>
      <w:r w:rsidRPr="00114489">
        <w:rPr>
          <w:rFonts w:cs="Times New Roman"/>
          <w:iCs/>
          <w:szCs w:val="24"/>
        </w:rPr>
        <w:t xml:space="preserve"> в форме практической подготовки </w:t>
      </w:r>
      <w:r w:rsidRPr="00114489">
        <w:rPr>
          <w:rFonts w:eastAsia="Times New Roman" w:cs="Times New Roman"/>
          <w:kern w:val="3"/>
          <w:szCs w:val="24"/>
        </w:rPr>
        <w:t>разработано учебно-методическое обеспечение в составе:</w:t>
      </w:r>
    </w:p>
    <w:p w:rsidR="008E3C22" w:rsidRPr="00114489" w:rsidRDefault="008E3C22" w:rsidP="008E3C22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</w:rPr>
      </w:pPr>
      <w:r w:rsidRPr="00114489">
        <w:rPr>
          <w:rFonts w:eastAsia="Times New Roman" w:cs="Times New Roman"/>
          <w:kern w:val="3"/>
          <w:szCs w:val="24"/>
        </w:rPr>
        <w:t>1. Контрольные задания для подготовки к процедурам текущего контроля (п. 9.2 Рабочей программы).</w:t>
      </w:r>
    </w:p>
    <w:p w:rsidR="008E3C22" w:rsidRPr="00114489" w:rsidRDefault="008E3C22" w:rsidP="008E3C22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</w:rPr>
      </w:pPr>
      <w:r w:rsidRPr="00114489">
        <w:rPr>
          <w:rFonts w:eastAsia="Times New Roman" w:cs="Times New Roman"/>
          <w:kern w:val="3"/>
          <w:szCs w:val="24"/>
        </w:rPr>
        <w:t>2. Типовые задания для подготовки к промежуточной аттестации (п. 9.4 Рабочей программы).</w:t>
      </w:r>
    </w:p>
    <w:p w:rsidR="008E3C22" w:rsidRPr="00114489" w:rsidRDefault="008E3C22" w:rsidP="008E3C22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</w:rPr>
      </w:pPr>
      <w:r w:rsidRPr="00114489">
        <w:rPr>
          <w:rFonts w:eastAsia="Times New Roman" w:cs="Times New Roman"/>
          <w:kern w:val="3"/>
          <w:szCs w:val="24"/>
        </w:rPr>
        <w:t>3. Рекомендуемые основная, дополнительная литература, Интернет-ресурсы и справочные системы (п. 10, 11 Рабочей программы).</w:t>
      </w:r>
    </w:p>
    <w:p w:rsidR="008E3C22" w:rsidRPr="00114489" w:rsidRDefault="008E3C22" w:rsidP="008E3C22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</w:rPr>
      </w:pPr>
      <w:r w:rsidRPr="00114489">
        <w:rPr>
          <w:rFonts w:eastAsia="Times New Roman" w:cs="Times New Roman"/>
          <w:kern w:val="3"/>
          <w:szCs w:val="24"/>
        </w:rPr>
        <w:t xml:space="preserve">4. Рабочая программа практики размещена в электронной информационно-образовательной среде Университета на электронном учебно-методическом ресурсе АНООВО «ЕУСПб» — образовательном портале LMS </w:t>
      </w:r>
      <w:proofErr w:type="spellStart"/>
      <w:r w:rsidRPr="00114489">
        <w:rPr>
          <w:rFonts w:eastAsia="Times New Roman" w:cs="Times New Roman"/>
          <w:kern w:val="3"/>
          <w:szCs w:val="24"/>
        </w:rPr>
        <w:t>Sakai</w:t>
      </w:r>
      <w:proofErr w:type="spellEnd"/>
      <w:r w:rsidRPr="00114489">
        <w:rPr>
          <w:rFonts w:eastAsia="Times New Roman" w:cs="Times New Roman"/>
          <w:kern w:val="3"/>
          <w:szCs w:val="24"/>
        </w:rPr>
        <w:t xml:space="preserve"> —</w:t>
      </w:r>
      <w:proofErr w:type="spellStart"/>
      <w:r w:rsidRPr="00114489">
        <w:rPr>
          <w:rFonts w:eastAsia="Times New Roman" w:cs="Times New Roman"/>
          <w:kern w:val="3"/>
          <w:szCs w:val="24"/>
        </w:rPr>
        <w:t>Sakai@EU</w:t>
      </w:r>
      <w:proofErr w:type="spellEnd"/>
      <w:r w:rsidRPr="00114489">
        <w:rPr>
          <w:rFonts w:eastAsia="Times New Roman" w:cs="Times New Roman"/>
          <w:kern w:val="3"/>
          <w:szCs w:val="24"/>
        </w:rPr>
        <w:t>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46" w:name="_Toc13745540"/>
      <w:bookmarkStart w:id="47" w:name="_Toc101198818"/>
      <w:r w:rsidRPr="00114489">
        <w:rPr>
          <w:rFonts w:eastAsia="Times New Roman" w:cs="Times New Roman"/>
          <w:b/>
          <w:bCs/>
          <w:kern w:val="28"/>
          <w:szCs w:val="24"/>
        </w:rPr>
        <w:t>8. ФОРМЫ ОТЧЕТНОСТИ ОБУЧАЮЩИХСЯ ПО ПРАКТИКЕ</w:t>
      </w:r>
      <w:bookmarkEnd w:id="46"/>
      <w:bookmarkEnd w:id="47"/>
    </w:p>
    <w:p w:rsidR="008E3C22" w:rsidRPr="00114489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48" w:name="_Toc13745541"/>
      <w:bookmarkStart w:id="49" w:name="_Toc101198819"/>
      <w:bookmarkStart w:id="50" w:name="_Toc449102074"/>
      <w:r w:rsidRPr="00114489">
        <w:rPr>
          <w:rFonts w:eastAsia="Times New Roman" w:cs="Times New Roman"/>
          <w:b/>
          <w:bCs/>
          <w:kern w:val="28"/>
          <w:szCs w:val="24"/>
        </w:rPr>
        <w:t>8.1. Общие положения</w:t>
      </w:r>
      <w:bookmarkEnd w:id="48"/>
      <w:bookmarkEnd w:id="49"/>
    </w:p>
    <w:p w:rsidR="008E3C22" w:rsidRPr="00114489" w:rsidRDefault="008E3C22" w:rsidP="008E3C22">
      <w:pPr>
        <w:ind w:firstLine="706"/>
        <w:jc w:val="both"/>
        <w:rPr>
          <w:rFonts w:cs="Times New Roman"/>
          <w:iCs/>
          <w:szCs w:val="24"/>
        </w:rPr>
      </w:pPr>
      <w:r w:rsidRPr="00114489">
        <w:rPr>
          <w:rFonts w:cs="Times New Roman"/>
          <w:iCs/>
          <w:szCs w:val="24"/>
        </w:rPr>
        <w:t xml:space="preserve">Освоение аспирантами </w:t>
      </w:r>
      <w:r w:rsidR="000B782D" w:rsidRPr="000B782D">
        <w:rPr>
          <w:rFonts w:cs="Times New Roman"/>
          <w:b/>
          <w:iCs/>
          <w:szCs w:val="24"/>
        </w:rPr>
        <w:t>Педагогической практики</w:t>
      </w:r>
      <w:r w:rsidRPr="00114489">
        <w:rPr>
          <w:rFonts w:cs="Times New Roman"/>
          <w:iCs/>
          <w:szCs w:val="24"/>
        </w:rPr>
        <w:t xml:space="preserve"> требует от аспирантов ознакомления с рекомендованной литературой и активной работы в процессе обучения. Приветствуется поиск дополнительной информации с использованием </w:t>
      </w:r>
      <w:proofErr w:type="spellStart"/>
      <w:r w:rsidRPr="00114489">
        <w:rPr>
          <w:rFonts w:cs="Times New Roman"/>
          <w:iCs/>
          <w:szCs w:val="24"/>
        </w:rPr>
        <w:t>интернет-ресурсов</w:t>
      </w:r>
      <w:proofErr w:type="spellEnd"/>
      <w:r w:rsidRPr="00114489">
        <w:rPr>
          <w:rFonts w:cs="Times New Roman"/>
          <w:iCs/>
          <w:szCs w:val="24"/>
        </w:rPr>
        <w:t>, материалов фондов библиотек города. Вопросы, возникающие при чтении литературы, необходимо задавать преподавателю, в том числе по электронной почте еще в процессе подготовки к занятиям по практике.</w:t>
      </w:r>
    </w:p>
    <w:p w:rsidR="008E3C22" w:rsidRPr="00114489" w:rsidRDefault="008E3C22" w:rsidP="008E3C22">
      <w:pPr>
        <w:ind w:firstLine="706"/>
        <w:jc w:val="both"/>
        <w:rPr>
          <w:rFonts w:cs="Times New Roman"/>
          <w:iCs/>
          <w:szCs w:val="24"/>
        </w:rPr>
      </w:pPr>
      <w:r w:rsidRPr="00114489">
        <w:rPr>
          <w:rFonts w:cs="Times New Roman"/>
          <w:iCs/>
          <w:szCs w:val="24"/>
        </w:rPr>
        <w:t>Во время проведения практики в библиотеках используются следующие технологии: обучение приемам и методам работы, методам организации обратной связи со аспирантами. Осуществляется индивидуальное консультирование при посещении различных подразделений библиотек.</w:t>
      </w:r>
    </w:p>
    <w:p w:rsidR="008E3C22" w:rsidRPr="00114489" w:rsidRDefault="008E3C22" w:rsidP="008E3C22">
      <w:pPr>
        <w:suppressAutoHyphens/>
        <w:ind w:firstLine="706"/>
        <w:jc w:val="both"/>
        <w:rPr>
          <w:rFonts w:cs="Times New Roman"/>
          <w:spacing w:val="10"/>
          <w:szCs w:val="24"/>
        </w:rPr>
      </w:pPr>
      <w:r w:rsidRPr="00114489">
        <w:rPr>
          <w:rFonts w:eastAsia="Times New Roman" w:cs="Times New Roman"/>
          <w:szCs w:val="24"/>
          <w:lang w:eastAsia="ar-SA"/>
        </w:rPr>
        <w:t xml:space="preserve">В ходе самостоятельной работы аспиранта теоретические положения рассматриваются в конкретном преломлении, аспиранты овладевают навыками </w:t>
      </w:r>
      <w:r w:rsidRPr="00114489">
        <w:rPr>
          <w:rFonts w:eastAsia="Times New Roman" w:cs="Times New Roman"/>
          <w:szCs w:val="24"/>
          <w:lang w:eastAsia="ar-SA"/>
        </w:rPr>
        <w:lastRenderedPageBreak/>
        <w:t>библиотечных источников как источников для научного исследования; навыками работы в малых группах, а также навыками устного изложения академического текста, академической коммуникации и профессиональной дискуссии.</w:t>
      </w:r>
    </w:p>
    <w:p w:rsidR="008E3C22" w:rsidRPr="00114489" w:rsidRDefault="008E3C22" w:rsidP="008E3C22">
      <w:pPr>
        <w:ind w:firstLine="709"/>
        <w:jc w:val="both"/>
        <w:rPr>
          <w:rFonts w:cs="Times New Roman"/>
          <w:szCs w:val="24"/>
          <w:lang w:eastAsia="en-US"/>
        </w:rPr>
      </w:pPr>
      <w:r w:rsidRPr="00114489">
        <w:rPr>
          <w:rFonts w:cs="Times New Roman"/>
          <w:szCs w:val="24"/>
          <w:lang w:eastAsia="en-US"/>
        </w:rPr>
        <w:t xml:space="preserve">Практика является рассредоточенной и включает закрепление знаний, </w:t>
      </w:r>
      <w:r>
        <w:rPr>
          <w:rFonts w:cs="Times New Roman"/>
          <w:szCs w:val="24"/>
          <w:lang w:eastAsia="en-US"/>
        </w:rPr>
        <w:t>у</w:t>
      </w:r>
      <w:r w:rsidR="000B782D">
        <w:rPr>
          <w:rFonts w:cs="Times New Roman"/>
          <w:szCs w:val="24"/>
          <w:lang w:eastAsia="en-US"/>
        </w:rPr>
        <w:t>м</w:t>
      </w:r>
      <w:r>
        <w:rPr>
          <w:rFonts w:cs="Times New Roman"/>
          <w:szCs w:val="24"/>
          <w:lang w:eastAsia="en-US"/>
        </w:rPr>
        <w:t>ений и навыков</w:t>
      </w:r>
      <w:r w:rsidR="00F96A9C">
        <w:rPr>
          <w:rFonts w:cs="Times New Roman"/>
          <w:szCs w:val="24"/>
          <w:lang w:eastAsia="en-US"/>
        </w:rPr>
        <w:t>,</w:t>
      </w:r>
      <w:r>
        <w:rPr>
          <w:rFonts w:cs="Times New Roman"/>
          <w:szCs w:val="24"/>
          <w:lang w:eastAsia="en-US"/>
        </w:rPr>
        <w:t xml:space="preserve"> </w:t>
      </w:r>
      <w:r w:rsidRPr="00114489">
        <w:rPr>
          <w:rFonts w:cs="Times New Roman"/>
          <w:szCs w:val="24"/>
          <w:lang w:eastAsia="en-US"/>
        </w:rPr>
        <w:t>полученных на практических занятиях по практике, в самостоятельной работе аспиранта и работой в библиотеках.</w:t>
      </w:r>
    </w:p>
    <w:p w:rsidR="008E3C22" w:rsidRPr="00114489" w:rsidRDefault="008E3C22" w:rsidP="008E3C2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en-US"/>
        </w:rPr>
      </w:pPr>
      <w:r w:rsidRPr="00114489">
        <w:rPr>
          <w:rFonts w:eastAsia="Times New Roman" w:cs="Times New Roman"/>
          <w:szCs w:val="24"/>
          <w:lang w:eastAsia="en-US"/>
        </w:rPr>
        <w:t>Цель самостоятельной работы аспиранта в ходе практики – обеспечить овладение аспирантом навыками профессиональной деятельности и получить опыт профессиональной деятельности.</w:t>
      </w:r>
    </w:p>
    <w:p w:rsidR="008E3C22" w:rsidRPr="00114489" w:rsidRDefault="008E3C22" w:rsidP="008E3C22">
      <w:pPr>
        <w:spacing w:before="240" w:after="60" w:line="276" w:lineRule="auto"/>
        <w:ind w:left="142"/>
        <w:outlineLvl w:val="0"/>
        <w:rPr>
          <w:rFonts w:eastAsia="MS Gothic" w:cs="Times New Roman"/>
          <w:b/>
          <w:bCs/>
          <w:kern w:val="28"/>
          <w:szCs w:val="24"/>
        </w:rPr>
      </w:pPr>
      <w:bookmarkStart w:id="51" w:name="_Toc13745542"/>
      <w:bookmarkStart w:id="52" w:name="_Toc101198820"/>
      <w:r w:rsidRPr="00114489">
        <w:rPr>
          <w:rFonts w:eastAsia="MS Gothic" w:cs="Times New Roman"/>
          <w:b/>
          <w:bCs/>
          <w:kern w:val="28"/>
          <w:szCs w:val="24"/>
        </w:rPr>
        <w:t>8.2. Формы отчетности по результатам практики</w:t>
      </w:r>
      <w:bookmarkEnd w:id="50"/>
      <w:bookmarkEnd w:id="51"/>
      <w:bookmarkEnd w:id="52"/>
    </w:p>
    <w:p w:rsidR="000B782D" w:rsidRPr="000B782D" w:rsidRDefault="000B782D" w:rsidP="000B782D">
      <w:pPr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По итогам «Педагогической практики» для подтверждения качества проведенной работы, полученных знаний, умений и навыков, каждый аспирант должен предоставить в Университет заполненный дневник практики и отчет о практике, содержащий подробное описание деятельности за время прохождения практики, который оценивается на зачете по практике.</w:t>
      </w:r>
    </w:p>
    <w:p w:rsidR="000B782D" w:rsidRPr="000B782D" w:rsidRDefault="000B782D" w:rsidP="000B782D">
      <w:pPr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 xml:space="preserve">Дневник </w:t>
      </w:r>
      <w:r w:rsidRPr="000B782D">
        <w:rPr>
          <w:rFonts w:eastAsia="Times New Roman" w:cs="Times New Roman"/>
          <w:szCs w:val="24"/>
        </w:rPr>
        <w:t>П</w:t>
      </w:r>
      <w:r w:rsidRPr="000B782D">
        <w:rPr>
          <w:rFonts w:cs="Times New Roman"/>
          <w:szCs w:val="24"/>
        </w:rPr>
        <w:t>рактики должен содержать описание индивидуального задания для аспиранта (по видам работ) на период прохождения практики, календарный план прохождения практики, перечень литературы, проработанной аспирантом в период прохождения практики, и перечень выполненных работ/решенных задач, с отметками руководителя практики о выполнении аспирантом работ (см. Шаблон дневника — Приложение 2). Дневник должен заполняться аспирантом регулярно на всем протяжении периода прохождения практики.</w:t>
      </w:r>
    </w:p>
    <w:p w:rsidR="000B782D" w:rsidRPr="000B782D" w:rsidRDefault="000B782D" w:rsidP="000B782D">
      <w:pPr>
        <w:tabs>
          <w:tab w:val="left" w:pos="0"/>
        </w:tabs>
        <w:ind w:firstLine="709"/>
        <w:contextualSpacing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 xml:space="preserve">На основе дневника </w:t>
      </w:r>
      <w:r w:rsidRPr="000B782D">
        <w:rPr>
          <w:rFonts w:eastAsia="Times New Roman" w:cs="Times New Roman"/>
          <w:szCs w:val="24"/>
        </w:rPr>
        <w:t>П</w:t>
      </w:r>
      <w:r w:rsidRPr="000B782D">
        <w:rPr>
          <w:rFonts w:cs="Times New Roman"/>
          <w:szCs w:val="24"/>
        </w:rPr>
        <w:t xml:space="preserve">рактики аспирант должен составить отчет, который должен содержать краткую информацию об организации — базе проведения практики, описание деятельности за время практики, получение новых знаний и навыков, решение возникших проблем, а также анализ собственной деятельности аспиранта по выполнению заданий и сбору материалов для исследований, вывод о полученных знаниях и навыках. </w:t>
      </w:r>
    </w:p>
    <w:p w:rsidR="000B782D" w:rsidRPr="000B782D" w:rsidRDefault="000B782D" w:rsidP="000B782D">
      <w:pPr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Отчет о прохождении практики должен содержать следующие элементы (в скобках указан рекомендуемый объем в процентах от общего итогового текста):</w:t>
      </w:r>
    </w:p>
    <w:p w:rsidR="000B782D" w:rsidRPr="000B782D" w:rsidRDefault="000B782D" w:rsidP="000B782D">
      <w:pPr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 xml:space="preserve">(20%) Краткое резюме, включающее формулировку целей и задач практики и краткие выводы – примерно 1 страница; </w:t>
      </w:r>
    </w:p>
    <w:p w:rsidR="000B782D" w:rsidRPr="000B782D" w:rsidRDefault="000B782D" w:rsidP="000B782D">
      <w:pPr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(20%) Введение, в котором дается краткая характеристика организации (подразделения организации) – места прохождения педагогической практики</w:t>
      </w:r>
    </w:p>
    <w:p w:rsidR="000B782D" w:rsidRPr="000B782D" w:rsidRDefault="000B782D" w:rsidP="000B782D">
      <w:pPr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(40%) Основной раздел отчета, включающий более подробный критический полученного практического опыта, разбор проведенных занятий, подготовленных методических материалов, описание результатов с учетом ограничений, налагаемых теми или иными объективными и субъективными факторами.</w:t>
      </w:r>
    </w:p>
    <w:p w:rsidR="000B782D" w:rsidRPr="000B782D" w:rsidRDefault="000B782D" w:rsidP="000B782D">
      <w:pPr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(20%) Выводы.</w:t>
      </w:r>
    </w:p>
    <w:p w:rsidR="000B782D" w:rsidRPr="000B782D" w:rsidRDefault="000B782D" w:rsidP="000B782D">
      <w:pPr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В качестве приложения</w:t>
      </w:r>
      <w:r w:rsidRPr="000B782D">
        <w:rPr>
          <w:rFonts w:cs="Times New Roman"/>
          <w:b/>
          <w:szCs w:val="24"/>
        </w:rPr>
        <w:t xml:space="preserve"> </w:t>
      </w:r>
      <w:r w:rsidRPr="000B782D">
        <w:rPr>
          <w:rFonts w:cs="Times New Roman"/>
          <w:szCs w:val="24"/>
        </w:rPr>
        <w:t xml:space="preserve">к отчету необходимо предоставить планы лекционных и/или план семинарских занятий, схемы и другие дидактические материалы, подготовленные аспирантом для самостоятельного ведения занятий. </w:t>
      </w:r>
    </w:p>
    <w:p w:rsidR="000B782D" w:rsidRPr="000B782D" w:rsidRDefault="000B782D" w:rsidP="000B782D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Отзыв о работе аспиранта составляется совместно руководителем практики и преподавателем, ведущим дисциплину, по которой аспирант проводил занятия в рамках педагогической практики. Отзыв должен содержать оценку выполненных им заданий, характеристику работы аспиранта в течение практики, включая своевременность оформления отчетных и иных документов, а также характеристику качества знаний, умений и навыков, присущих преподавательской деятельности. К отзыву должна быть приложена рецензия-рейтинг на проведение занятия со студентами при прохождении педагогической практики.</w:t>
      </w:r>
    </w:p>
    <w:p w:rsidR="000B782D" w:rsidRPr="000B782D" w:rsidRDefault="000B782D" w:rsidP="000B782D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szCs w:val="24"/>
        </w:rPr>
        <w:t>В целом в рамках отзыва отмечается:</w:t>
      </w:r>
    </w:p>
    <w:p w:rsidR="000B782D" w:rsidRPr="000B782D" w:rsidRDefault="000B782D" w:rsidP="000B782D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lastRenderedPageBreak/>
        <w:t>как аспирант показал себя за период педагогической практики 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дисциплинированность);</w:t>
      </w:r>
    </w:p>
    <w:p w:rsidR="000B782D" w:rsidRPr="000B782D" w:rsidRDefault="000B782D" w:rsidP="000B782D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проведение аспирантом учебно-методической работы 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студентов к преподавателю-практиканту);</w:t>
      </w:r>
    </w:p>
    <w:p w:rsidR="000B782D" w:rsidRPr="000B782D" w:rsidRDefault="000B782D" w:rsidP="000B782D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степень владения технологией профессионального обучения, методами получения обратной связи, профессиональную эрудицию аспиранта.</w:t>
      </w:r>
    </w:p>
    <w:p w:rsidR="000B782D" w:rsidRPr="000B782D" w:rsidRDefault="000B782D" w:rsidP="000B782D">
      <w:pPr>
        <w:ind w:firstLine="709"/>
        <w:jc w:val="both"/>
        <w:rPr>
          <w:rFonts w:cs="Times New Roman"/>
          <w:szCs w:val="24"/>
        </w:rPr>
      </w:pPr>
      <w:r w:rsidRPr="000B782D">
        <w:rPr>
          <w:rFonts w:cs="Times New Roman"/>
          <w:bCs/>
          <w:szCs w:val="24"/>
        </w:rPr>
        <w:t>Руководитель педагогической практики аспирантов от факультета обязан подготовить:</w:t>
      </w:r>
    </w:p>
    <w:p w:rsidR="000B782D" w:rsidRPr="000B782D" w:rsidRDefault="000B782D" w:rsidP="000B782D">
      <w:pPr>
        <w:pStyle w:val="ad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письменный отчет, который включает в себя сведения о сроках проведения практики, количестве прошедших практику аспирантов, информацию о базах педагогической практики для аспирантов факультета (наличие/ отсутствие договоров, необходимость их заключения/продления и т.п.), характеризует условия проведения практики, планы практикантов, виды заданий, качество их выполнения практикантами;</w:t>
      </w:r>
    </w:p>
    <w:p w:rsidR="000B782D" w:rsidRPr="000B782D" w:rsidRDefault="000B782D" w:rsidP="000B782D">
      <w:pPr>
        <w:pStyle w:val="ad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сообщение для заседания совета факультета, содержащее анализ прошедшей практики и предложения по совершенствованию организации и проведения педагогической практики аспирантов факультета;</w:t>
      </w:r>
    </w:p>
    <w:p w:rsidR="008E3C22" w:rsidRPr="000B782D" w:rsidRDefault="000B782D" w:rsidP="000B782D">
      <w:pPr>
        <w:pStyle w:val="ad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зачетную ведомость с отметками о зачете/незачете практики аспирантов по итогам прохождения практики.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  <w:bookmarkStart w:id="53" w:name="_Toc13745543"/>
      <w:bookmarkStart w:id="54" w:name="_Toc101198821"/>
      <w:r w:rsidRPr="00114489">
        <w:rPr>
          <w:rFonts w:eastAsia="Times New Roman" w:cs="Times New Roman"/>
          <w:b/>
          <w:bCs/>
          <w:kern w:val="28"/>
          <w:szCs w:val="24"/>
        </w:rPr>
        <w:t xml:space="preserve">9. ФОНД ОЦЕНОЧНЫХ СРЕДСТВ </w:t>
      </w:r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ДЛЯ ПРОВЕДЕНИЯ ТЕКУЩЕЙ И ПРОМЕЖУТОЧНОЙ АТТЕСТАЦИИ ОБУЧАЮЩИХСЯ ПО ПРАКТИКЕ</w:t>
      </w:r>
      <w:bookmarkEnd w:id="53"/>
      <w:bookmarkEnd w:id="54"/>
    </w:p>
    <w:p w:rsidR="008E3C22" w:rsidRPr="00114489" w:rsidRDefault="008E3C22" w:rsidP="008E3C22">
      <w:pPr>
        <w:spacing w:before="240" w:after="60" w:line="276" w:lineRule="auto"/>
        <w:ind w:left="142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55" w:name="_Toc13745544"/>
      <w:bookmarkStart w:id="56" w:name="_Toc101198822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9.1. Показатели, критерии и оценивание в процессе текущей аттестации</w:t>
      </w:r>
      <w:bookmarkEnd w:id="55"/>
      <w:bookmarkEnd w:id="56"/>
    </w:p>
    <w:p w:rsidR="000B782D" w:rsidRPr="00815021" w:rsidRDefault="000B782D" w:rsidP="000B782D">
      <w:pPr>
        <w:ind w:firstLine="708"/>
        <w:jc w:val="both"/>
        <w:rPr>
          <w:szCs w:val="24"/>
        </w:rPr>
      </w:pPr>
      <w:r w:rsidRPr="00815021">
        <w:rPr>
          <w:szCs w:val="24"/>
        </w:rPr>
        <w:t xml:space="preserve">Информация о содержании и процедуре текущего контроля успеваемости, методике оценивания знаний, умений и навыков обучающегося в ходе текущего контроля доводятся научно-педагогическими работниками Университета до сведения </w:t>
      </w:r>
      <w:r w:rsidRPr="0098760C">
        <w:rPr>
          <w:szCs w:val="24"/>
        </w:rPr>
        <w:t xml:space="preserve">обучающегося на первой </w:t>
      </w:r>
      <w:r>
        <w:rPr>
          <w:szCs w:val="24"/>
        </w:rPr>
        <w:t>консультации</w:t>
      </w:r>
      <w:r w:rsidRPr="00815021">
        <w:rPr>
          <w:szCs w:val="24"/>
        </w:rPr>
        <w:t xml:space="preserve"> по </w:t>
      </w:r>
      <w:r>
        <w:rPr>
          <w:rFonts w:eastAsia="Times New Roman"/>
          <w:szCs w:val="24"/>
        </w:rPr>
        <w:t>П</w:t>
      </w:r>
      <w:r w:rsidRPr="00815021">
        <w:rPr>
          <w:szCs w:val="24"/>
        </w:rPr>
        <w:t>рактике.</w:t>
      </w:r>
    </w:p>
    <w:p w:rsidR="000B782D" w:rsidRDefault="000B782D" w:rsidP="000B782D">
      <w:pPr>
        <w:ind w:firstLine="709"/>
        <w:jc w:val="both"/>
        <w:rPr>
          <w:szCs w:val="24"/>
        </w:rPr>
      </w:pPr>
      <w:r>
        <w:rPr>
          <w:szCs w:val="24"/>
        </w:rPr>
        <w:t>Текущий контроль предусматривает подготовку аспирантов к практическим занятиям по практике, активную работу на консультациях с научным руководителем, руководителем практики, выполнение аспирантами заданий по практике в соответствии с планом каждого этапа практики.</w:t>
      </w:r>
    </w:p>
    <w:p w:rsidR="000B782D" w:rsidRDefault="000B782D" w:rsidP="000B782D">
      <w:pPr>
        <w:ind w:firstLine="708"/>
        <w:jc w:val="both"/>
        <w:rPr>
          <w:szCs w:val="24"/>
        </w:rPr>
      </w:pPr>
      <w:r w:rsidRPr="00815021">
        <w:rPr>
          <w:szCs w:val="24"/>
        </w:rPr>
        <w:t>Текущий контроль проводится в</w:t>
      </w:r>
      <w:r>
        <w:rPr>
          <w:szCs w:val="24"/>
        </w:rPr>
        <w:t xml:space="preserve"> форме оценивания выполнения аспирантами практических заданий по практике, демонстрирующих уровень сформированности знаний, профессиональных умений и </w:t>
      </w:r>
      <w:r w:rsidRPr="00815021">
        <w:rPr>
          <w:szCs w:val="24"/>
        </w:rPr>
        <w:t xml:space="preserve">навыков </w:t>
      </w:r>
      <w:r>
        <w:rPr>
          <w:szCs w:val="24"/>
        </w:rPr>
        <w:t>аспирант</w:t>
      </w:r>
      <w:r w:rsidRPr="00815021">
        <w:rPr>
          <w:szCs w:val="24"/>
        </w:rPr>
        <w:t>ов</w:t>
      </w:r>
      <w:r>
        <w:rPr>
          <w:szCs w:val="24"/>
        </w:rPr>
        <w:t>.</w:t>
      </w:r>
    </w:p>
    <w:p w:rsidR="000B782D" w:rsidRDefault="000B782D" w:rsidP="000B782D">
      <w:pPr>
        <w:tabs>
          <w:tab w:val="left" w:pos="2804"/>
        </w:tabs>
        <w:ind w:left="57" w:right="57"/>
        <w:jc w:val="both"/>
        <w:rPr>
          <w:rFonts w:cs="Times New Roman"/>
          <w:bCs/>
          <w:iCs/>
          <w:sz w:val="22"/>
          <w:szCs w:val="22"/>
          <w:lang w:eastAsia="en-US"/>
        </w:rPr>
      </w:pPr>
    </w:p>
    <w:p w:rsidR="008E3C22" w:rsidRPr="00114489" w:rsidRDefault="008E3C22" w:rsidP="008E3C22">
      <w:pPr>
        <w:tabs>
          <w:tab w:val="left" w:pos="2804"/>
        </w:tabs>
        <w:ind w:left="57" w:right="57"/>
        <w:jc w:val="right"/>
        <w:rPr>
          <w:rFonts w:cs="Times New Roman"/>
          <w:bCs/>
          <w:iCs/>
          <w:sz w:val="22"/>
          <w:szCs w:val="22"/>
          <w:lang w:eastAsia="en-US"/>
        </w:rPr>
      </w:pPr>
      <w:r w:rsidRPr="000B782D">
        <w:rPr>
          <w:rFonts w:cs="Times New Roman"/>
          <w:bCs/>
          <w:iCs/>
          <w:szCs w:val="22"/>
          <w:lang w:eastAsia="en-US"/>
        </w:rPr>
        <w:t>Таблица 4</w:t>
      </w:r>
    </w:p>
    <w:p w:rsidR="008E3C22" w:rsidRPr="00114489" w:rsidRDefault="008E3C22" w:rsidP="008E3C22">
      <w:pPr>
        <w:tabs>
          <w:tab w:val="left" w:pos="2804"/>
        </w:tabs>
        <w:ind w:firstLine="709"/>
        <w:jc w:val="center"/>
        <w:rPr>
          <w:rFonts w:cs="Times New Roman"/>
          <w:b/>
          <w:bCs/>
          <w:iCs/>
          <w:szCs w:val="24"/>
          <w:lang w:eastAsia="en-US"/>
        </w:rPr>
      </w:pPr>
      <w:r w:rsidRPr="00114489">
        <w:rPr>
          <w:rFonts w:cs="Times New Roman"/>
          <w:b/>
          <w:bCs/>
          <w:iCs/>
          <w:szCs w:val="24"/>
          <w:lang w:eastAsia="en-US"/>
        </w:rPr>
        <w:t>Показатели, критерии и оценивание в процессе текущей аттестации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006"/>
      </w:tblGrid>
      <w:tr w:rsidR="008E3C22" w:rsidRPr="000B782D" w:rsidTr="000B782D">
        <w:trPr>
          <w:tblHeader/>
        </w:trPr>
        <w:tc>
          <w:tcPr>
            <w:tcW w:w="3936" w:type="dxa"/>
          </w:tcPr>
          <w:p w:rsidR="008E3C22" w:rsidRPr="000B782D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sz w:val="20"/>
                <w:lang w:eastAsia="en-US"/>
              </w:rPr>
              <w:t>Наименование этапов (периодов) практики</w:t>
            </w:r>
          </w:p>
        </w:tc>
        <w:tc>
          <w:tcPr>
            <w:tcW w:w="2409" w:type="dxa"/>
          </w:tcPr>
          <w:p w:rsidR="008E3C22" w:rsidRPr="000B782D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sz w:val="20"/>
                <w:lang w:eastAsia="en-US"/>
              </w:rPr>
              <w:t>Формы текущего контроля успеваемости</w:t>
            </w:r>
          </w:p>
        </w:tc>
        <w:tc>
          <w:tcPr>
            <w:tcW w:w="3006" w:type="dxa"/>
          </w:tcPr>
          <w:p w:rsidR="008E3C22" w:rsidRPr="000B782D" w:rsidRDefault="008E3C22" w:rsidP="000B782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sz w:val="20"/>
                <w:lang w:eastAsia="en-US"/>
              </w:rPr>
              <w:t>Результаты текущего контроля</w:t>
            </w:r>
          </w:p>
        </w:tc>
      </w:tr>
      <w:tr w:rsidR="000B782D" w:rsidRPr="000B782D" w:rsidTr="000B782D">
        <w:tc>
          <w:tcPr>
            <w:tcW w:w="3936" w:type="dxa"/>
          </w:tcPr>
          <w:p w:rsidR="000B782D" w:rsidRPr="002C27B6" w:rsidRDefault="000B782D" w:rsidP="000B782D">
            <w:pPr>
              <w:pStyle w:val="af0"/>
              <w:jc w:val="both"/>
              <w:rPr>
                <w:lang w:val="ru-RU"/>
              </w:rPr>
            </w:pPr>
            <w:proofErr w:type="spellStart"/>
            <w:r w:rsidRPr="002C27B6">
              <w:t>Подготовительный</w:t>
            </w:r>
            <w:proofErr w:type="spellEnd"/>
            <w:r w:rsidRPr="002C27B6">
              <w:t xml:space="preserve"> </w:t>
            </w:r>
            <w:proofErr w:type="spellStart"/>
            <w:r w:rsidRPr="002C27B6">
              <w:t>этап</w:t>
            </w:r>
            <w:proofErr w:type="spellEnd"/>
          </w:p>
        </w:tc>
        <w:tc>
          <w:tcPr>
            <w:tcW w:w="2409" w:type="dxa"/>
          </w:tcPr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 xml:space="preserve">Собеседование с преподавателем в процессе индивидуальных консультаций </w:t>
            </w:r>
          </w:p>
          <w:p w:rsidR="000B782D" w:rsidRPr="002C27B6" w:rsidRDefault="000B782D" w:rsidP="000B782D">
            <w:pPr>
              <w:jc w:val="center"/>
              <w:rPr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Заполнение дневника практики</w:t>
            </w:r>
          </w:p>
        </w:tc>
        <w:tc>
          <w:tcPr>
            <w:tcW w:w="3006" w:type="dxa"/>
          </w:tcPr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не зачтено</w:t>
            </w: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0B782D" w:rsidRPr="002C27B6" w:rsidRDefault="000B782D" w:rsidP="000B782D">
            <w:pPr>
              <w:pStyle w:val="af0"/>
              <w:jc w:val="center"/>
              <w:rPr>
                <w:lang w:val="ru-RU"/>
              </w:rPr>
            </w:pPr>
            <w:r w:rsidRPr="000B782D">
              <w:rPr>
                <w:bCs/>
                <w:iCs/>
                <w:lang w:val="ru-RU"/>
              </w:rPr>
              <w:t>не зачтено</w:t>
            </w:r>
          </w:p>
        </w:tc>
      </w:tr>
      <w:tr w:rsidR="000B782D" w:rsidRPr="000B782D" w:rsidTr="000B782D">
        <w:tc>
          <w:tcPr>
            <w:tcW w:w="3936" w:type="dxa"/>
            <w:shd w:val="clear" w:color="auto" w:fill="auto"/>
          </w:tcPr>
          <w:p w:rsidR="000B782D" w:rsidRPr="002C27B6" w:rsidRDefault="000B782D" w:rsidP="000B782D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409" w:type="dxa"/>
          </w:tcPr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 xml:space="preserve">Отзыв преподавателя, ведущего дисциплину, </w:t>
            </w:r>
            <w:r w:rsidRPr="002C27B6">
              <w:rPr>
                <w:sz w:val="20"/>
              </w:rPr>
              <w:lastRenderedPageBreak/>
              <w:t xml:space="preserve">ставшую базой для прохождения практики </w:t>
            </w:r>
          </w:p>
          <w:p w:rsidR="000B782D" w:rsidRPr="002C27B6" w:rsidRDefault="000B782D" w:rsidP="000B782D">
            <w:pPr>
              <w:jc w:val="center"/>
              <w:rPr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Заполнение дневника практики</w:t>
            </w:r>
          </w:p>
        </w:tc>
        <w:tc>
          <w:tcPr>
            <w:tcW w:w="3006" w:type="dxa"/>
          </w:tcPr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lastRenderedPageBreak/>
              <w:t>зачтено/</w:t>
            </w: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не зачтено</w:t>
            </w: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</w:p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0B782D" w:rsidRPr="002C27B6" w:rsidRDefault="000B782D" w:rsidP="000B782D">
            <w:pPr>
              <w:pStyle w:val="af0"/>
              <w:jc w:val="center"/>
              <w:rPr>
                <w:lang w:val="ru-RU"/>
              </w:rPr>
            </w:pPr>
            <w:r w:rsidRPr="000B782D">
              <w:rPr>
                <w:bCs/>
                <w:iCs/>
                <w:lang w:val="ru-RU"/>
              </w:rPr>
              <w:t>не зачтено</w:t>
            </w:r>
          </w:p>
        </w:tc>
      </w:tr>
      <w:tr w:rsidR="000B782D" w:rsidRPr="000B782D" w:rsidTr="000B782D">
        <w:tc>
          <w:tcPr>
            <w:tcW w:w="3936" w:type="dxa"/>
            <w:shd w:val="clear" w:color="auto" w:fill="auto"/>
          </w:tcPr>
          <w:p w:rsidR="000B782D" w:rsidRPr="002C27B6" w:rsidRDefault="000B782D" w:rsidP="000B782D">
            <w:pPr>
              <w:pStyle w:val="af0"/>
              <w:jc w:val="both"/>
              <w:rPr>
                <w:lang w:val="ru-RU"/>
              </w:rPr>
            </w:pPr>
            <w:r w:rsidRPr="002C27B6">
              <w:rPr>
                <w:lang w:val="ru-RU"/>
              </w:rPr>
              <w:lastRenderedPageBreak/>
              <w:t>Заключительный этап</w:t>
            </w:r>
          </w:p>
        </w:tc>
        <w:tc>
          <w:tcPr>
            <w:tcW w:w="2409" w:type="dxa"/>
          </w:tcPr>
          <w:p w:rsidR="000B782D" w:rsidRPr="002C27B6" w:rsidRDefault="000B782D" w:rsidP="000B782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Заполнение дневника практики</w:t>
            </w:r>
          </w:p>
        </w:tc>
        <w:tc>
          <w:tcPr>
            <w:tcW w:w="3006" w:type="dxa"/>
          </w:tcPr>
          <w:p w:rsidR="000B782D" w:rsidRPr="002C27B6" w:rsidRDefault="000B782D" w:rsidP="000B782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0B782D" w:rsidRPr="000B782D" w:rsidRDefault="000B782D" w:rsidP="000B782D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не зачтено</w:t>
            </w:r>
          </w:p>
        </w:tc>
      </w:tr>
    </w:tbl>
    <w:p w:rsidR="008E3C22" w:rsidRPr="00114489" w:rsidRDefault="008E3C22" w:rsidP="008E3C22">
      <w:pPr>
        <w:jc w:val="right"/>
        <w:rPr>
          <w:rFonts w:cs="Times New Roman"/>
          <w:bCs/>
          <w:sz w:val="22"/>
          <w:szCs w:val="22"/>
          <w:lang w:eastAsia="en-US"/>
        </w:rPr>
      </w:pPr>
    </w:p>
    <w:p w:rsidR="008E3C22" w:rsidRPr="00114489" w:rsidRDefault="008E3C22" w:rsidP="008E3C22">
      <w:pPr>
        <w:jc w:val="right"/>
        <w:rPr>
          <w:rFonts w:cs="Times New Roman"/>
          <w:b/>
          <w:sz w:val="22"/>
          <w:szCs w:val="22"/>
          <w:lang w:eastAsia="en-US"/>
        </w:rPr>
      </w:pPr>
      <w:r w:rsidRPr="000B782D">
        <w:rPr>
          <w:rFonts w:cs="Times New Roman"/>
          <w:bCs/>
          <w:szCs w:val="22"/>
          <w:lang w:eastAsia="en-US"/>
        </w:rPr>
        <w:t>Таблица 5</w:t>
      </w:r>
    </w:p>
    <w:p w:rsidR="008E3C22" w:rsidRDefault="008E3C22" w:rsidP="008E3C22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114489">
        <w:rPr>
          <w:rFonts w:cs="Times New Roman"/>
          <w:b/>
          <w:sz w:val="22"/>
          <w:szCs w:val="22"/>
          <w:lang w:eastAsia="en-US"/>
        </w:rPr>
        <w:t>Критерии оценивания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4456"/>
      </w:tblGrid>
      <w:tr w:rsidR="008E3C22" w:rsidRPr="000B782D" w:rsidTr="00566D4C">
        <w:trPr>
          <w:tblHeader/>
        </w:trPr>
        <w:tc>
          <w:tcPr>
            <w:tcW w:w="4900" w:type="dxa"/>
          </w:tcPr>
          <w:p w:rsidR="008E3C22" w:rsidRPr="000B782D" w:rsidRDefault="008E3C22" w:rsidP="000B782D">
            <w:pPr>
              <w:autoSpaceDE w:val="0"/>
              <w:adjustRightInd w:val="0"/>
              <w:spacing w:line="240" w:lineRule="exact"/>
              <w:ind w:right="175"/>
              <w:jc w:val="center"/>
              <w:rPr>
                <w:rFonts w:cs="Times New Roman"/>
                <w:b/>
                <w:bCs/>
                <w:iCs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bCs/>
                <w:iCs/>
                <w:sz w:val="20"/>
                <w:lang w:eastAsia="en-US"/>
              </w:rPr>
              <w:t>Формы текущего контроля успеваемости</w:t>
            </w:r>
          </w:p>
        </w:tc>
        <w:tc>
          <w:tcPr>
            <w:tcW w:w="4456" w:type="dxa"/>
          </w:tcPr>
          <w:p w:rsidR="008E3C22" w:rsidRPr="000B782D" w:rsidRDefault="008E3C22" w:rsidP="000B782D">
            <w:pPr>
              <w:autoSpaceDE w:val="0"/>
              <w:adjustRightInd w:val="0"/>
              <w:spacing w:line="240" w:lineRule="exact"/>
              <w:ind w:right="175"/>
              <w:jc w:val="center"/>
              <w:rPr>
                <w:rFonts w:cs="Times New Roman"/>
                <w:b/>
                <w:bCs/>
                <w:iCs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bCs/>
                <w:iCs/>
                <w:sz w:val="20"/>
                <w:lang w:eastAsia="en-US"/>
              </w:rPr>
              <w:t>Критерии оценивания</w:t>
            </w:r>
          </w:p>
        </w:tc>
      </w:tr>
      <w:tr w:rsidR="000B782D" w:rsidRPr="000B782D" w:rsidTr="000B782D">
        <w:tc>
          <w:tcPr>
            <w:tcW w:w="4900" w:type="dxa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 xml:space="preserve">Заполнение дневника практики </w:t>
            </w:r>
          </w:p>
        </w:tc>
        <w:tc>
          <w:tcPr>
            <w:tcW w:w="4456" w:type="dxa"/>
            <w:vAlign w:val="bottom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 xml:space="preserve">аспирант не выполняет задание, выполняет задание частично или с существенными недочетами (выполнены не все условия и требования задания, использованы не все источники, задание оформлено с нарушениями требований) – не зачтено, </w:t>
            </w:r>
          </w:p>
          <w:p w:rsidR="000B782D" w:rsidRPr="002C27B6" w:rsidRDefault="000B782D" w:rsidP="000B782D">
            <w:pPr>
              <w:jc w:val="both"/>
              <w:rPr>
                <w:bCs/>
                <w:iCs/>
                <w:sz w:val="20"/>
              </w:rPr>
            </w:pPr>
            <w:r w:rsidRPr="002C27B6">
              <w:rPr>
                <w:sz w:val="20"/>
              </w:rPr>
              <w:t>полное и правильное выполнение задания в соответствии с требованиями к содержанию, структуре, с возможным небольшим количеством погрешностей (например, отдельные источники описаны с некоторыми недочетами, что не влияет на качество выполнения задания в целом) – зачтено</w:t>
            </w:r>
          </w:p>
        </w:tc>
      </w:tr>
      <w:tr w:rsidR="000B782D" w:rsidRPr="000B782D" w:rsidTr="000B782D">
        <w:trPr>
          <w:trHeight w:val="289"/>
        </w:trPr>
        <w:tc>
          <w:tcPr>
            <w:tcW w:w="4900" w:type="dxa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Собеседование с преподавателем в процессе индивидуальных консультаций</w:t>
            </w:r>
          </w:p>
        </w:tc>
        <w:tc>
          <w:tcPr>
            <w:tcW w:w="4456" w:type="dxa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аспиранта не показывает степень сформированности готовности к преподавательской деятельности по образовательным программам высшего образования – не зачтено</w:t>
            </w:r>
          </w:p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аспиранта показывает степень сформированности готовности к преподавательской деятельности по образовательным программам высшего образования - зачтено</w:t>
            </w:r>
          </w:p>
        </w:tc>
      </w:tr>
      <w:tr w:rsidR="000B782D" w:rsidRPr="000B782D" w:rsidTr="000B782D">
        <w:tc>
          <w:tcPr>
            <w:tcW w:w="4900" w:type="dxa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Отзыв преподавателя, ведущего дисциплину, ставшую базой для прохождения практики</w:t>
            </w:r>
          </w:p>
        </w:tc>
        <w:tc>
          <w:tcPr>
            <w:tcW w:w="4456" w:type="dxa"/>
          </w:tcPr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аспиранта не показывает степень сформированности способности разрабатывать учебные курсы по областям профессиональной деятельности, в том числе на основе результатов</w:t>
            </w:r>
            <w:r w:rsidR="00F96A9C">
              <w:rPr>
                <w:sz w:val="20"/>
              </w:rPr>
              <w:t>,</w:t>
            </w:r>
            <w:r w:rsidRPr="002C27B6">
              <w:rPr>
                <w:sz w:val="20"/>
              </w:rPr>
              <w:t xml:space="preserve"> проведенных теоретических и эмпирических исследований, включая подготовку методических материалов, учебных пособий и учебников – на зачтено</w:t>
            </w:r>
          </w:p>
          <w:p w:rsidR="000B782D" w:rsidRPr="002C27B6" w:rsidRDefault="000B782D" w:rsidP="000B782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аспиранта показывает степень сформированности способности разрабатывать учебные курсы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 - зачтено</w:t>
            </w:r>
          </w:p>
        </w:tc>
      </w:tr>
    </w:tbl>
    <w:p w:rsidR="008E3C22" w:rsidRPr="00114489" w:rsidRDefault="008E3C22" w:rsidP="008E3C22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57" w:name="_Toc530057532"/>
      <w:bookmarkStart w:id="58" w:name="_Toc13745545"/>
      <w:bookmarkStart w:id="59" w:name="_Toc101198823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9.2 Контрольные задания для текущей аттестации</w:t>
      </w:r>
      <w:bookmarkEnd w:id="57"/>
      <w:bookmarkEnd w:id="58"/>
      <w:bookmarkEnd w:id="59"/>
    </w:p>
    <w:p w:rsidR="000B782D" w:rsidRPr="005F491B" w:rsidRDefault="000B782D" w:rsidP="000B782D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5F491B">
        <w:rPr>
          <w:rFonts w:eastAsia="Times New Roman"/>
          <w:szCs w:val="24"/>
        </w:rPr>
        <w:t xml:space="preserve">На протяжении всего периода прохождения практики аспиранты должны своевременно и в полном объеме представлять заполненные отчетные документы по практике — дневник практики, — согласно утверждённому шаблону (см. Приложение </w:t>
      </w:r>
      <w:r>
        <w:rPr>
          <w:rFonts w:eastAsia="Times New Roman"/>
          <w:szCs w:val="24"/>
        </w:rPr>
        <w:t>2</w:t>
      </w:r>
      <w:r w:rsidRPr="005F491B">
        <w:rPr>
          <w:rFonts w:eastAsia="Times New Roman"/>
          <w:szCs w:val="24"/>
        </w:rPr>
        <w:t>).</w:t>
      </w:r>
    </w:p>
    <w:p w:rsidR="000B782D" w:rsidRPr="005F491B" w:rsidRDefault="000B782D" w:rsidP="000B782D">
      <w:pPr>
        <w:shd w:val="clear" w:color="auto" w:fill="FFFFFF"/>
        <w:ind w:firstLine="708"/>
        <w:jc w:val="both"/>
        <w:rPr>
          <w:rFonts w:eastAsia="Times New Roman"/>
          <w:szCs w:val="24"/>
        </w:rPr>
      </w:pPr>
      <w:r w:rsidRPr="005F491B">
        <w:rPr>
          <w:rFonts w:eastAsia="Times New Roman"/>
          <w:kern w:val="3"/>
          <w:szCs w:val="24"/>
        </w:rPr>
        <w:t>В течение проведения практики аспиранты должны выполнить практические задания по практике, которые должны продемонстрировать уровень освоения аспирантом материала практики, сформированность знаний, умений и навыков по практике.</w:t>
      </w:r>
    </w:p>
    <w:p w:rsidR="000B782D" w:rsidRPr="005F491B" w:rsidRDefault="000B782D" w:rsidP="000B782D">
      <w:pPr>
        <w:shd w:val="clear" w:color="auto" w:fill="FFFFFF"/>
        <w:ind w:firstLine="708"/>
        <w:jc w:val="both"/>
        <w:rPr>
          <w:rFonts w:eastAsia="Times New Roman"/>
          <w:b/>
          <w:kern w:val="3"/>
          <w:szCs w:val="24"/>
        </w:rPr>
      </w:pPr>
      <w:r w:rsidRPr="005F491B">
        <w:rPr>
          <w:rFonts w:eastAsia="Times New Roman"/>
          <w:b/>
          <w:kern w:val="3"/>
          <w:szCs w:val="24"/>
        </w:rPr>
        <w:t>Примерные практические задания</w:t>
      </w:r>
    </w:p>
    <w:p w:rsidR="000B782D" w:rsidRDefault="000B782D" w:rsidP="000B782D">
      <w:pPr>
        <w:ind w:firstLine="709"/>
        <w:jc w:val="both"/>
        <w:rPr>
          <w:rFonts w:eastAsia="SimSun"/>
          <w:b/>
          <w:bCs/>
          <w:szCs w:val="24"/>
        </w:rPr>
      </w:pPr>
      <w:bookmarkStart w:id="60" w:name="_Toc13576948"/>
      <w:r>
        <w:rPr>
          <w:rFonts w:eastAsia="SimSun"/>
          <w:b/>
          <w:bCs/>
          <w:szCs w:val="24"/>
        </w:rPr>
        <w:t xml:space="preserve">Задание 1. </w:t>
      </w:r>
      <w:r w:rsidRPr="00B250CB">
        <w:rPr>
          <w:rFonts w:eastAsia="SimSun"/>
          <w:bCs/>
          <w:szCs w:val="24"/>
        </w:rPr>
        <w:t>Разработать учебно-тематический план занятия.</w:t>
      </w:r>
    </w:p>
    <w:p w:rsidR="000B782D" w:rsidRPr="005F491B" w:rsidRDefault="000B782D" w:rsidP="000B782D">
      <w:pPr>
        <w:ind w:firstLine="709"/>
        <w:jc w:val="both"/>
        <w:rPr>
          <w:rFonts w:eastAsia="SimSun"/>
          <w:szCs w:val="24"/>
        </w:rPr>
      </w:pPr>
      <w:r w:rsidRPr="005F491B">
        <w:rPr>
          <w:rFonts w:eastAsia="SimSun"/>
          <w:b/>
          <w:bCs/>
          <w:szCs w:val="24"/>
        </w:rPr>
        <w:lastRenderedPageBreak/>
        <w:t xml:space="preserve">Задание </w:t>
      </w:r>
      <w:r>
        <w:rPr>
          <w:rFonts w:eastAsia="SimSun"/>
          <w:b/>
          <w:bCs/>
          <w:szCs w:val="24"/>
        </w:rPr>
        <w:t>2</w:t>
      </w:r>
      <w:r w:rsidRPr="005F491B">
        <w:rPr>
          <w:rFonts w:eastAsia="SimSun"/>
          <w:b/>
          <w:bCs/>
          <w:szCs w:val="24"/>
        </w:rPr>
        <w:t>.</w:t>
      </w:r>
      <w:r w:rsidRPr="005F491B">
        <w:rPr>
          <w:rFonts w:eastAsia="SimSun"/>
          <w:bCs/>
          <w:szCs w:val="24"/>
        </w:rPr>
        <w:t xml:space="preserve"> </w:t>
      </w:r>
      <w:bookmarkEnd w:id="60"/>
      <w:r>
        <w:rPr>
          <w:rFonts w:eastAsia="SimSun"/>
          <w:bCs/>
          <w:szCs w:val="24"/>
        </w:rPr>
        <w:t>Р</w:t>
      </w:r>
      <w:r w:rsidRPr="00B250CB">
        <w:rPr>
          <w:rFonts w:eastAsia="SimSun"/>
          <w:bCs/>
          <w:szCs w:val="24"/>
        </w:rPr>
        <w:t>азраб</w:t>
      </w:r>
      <w:r>
        <w:rPr>
          <w:rFonts w:eastAsia="SimSun"/>
          <w:bCs/>
          <w:szCs w:val="24"/>
        </w:rPr>
        <w:t>отать</w:t>
      </w:r>
      <w:r w:rsidRPr="00B250CB">
        <w:rPr>
          <w:rFonts w:eastAsia="SimSun"/>
          <w:bCs/>
          <w:szCs w:val="24"/>
        </w:rPr>
        <w:t xml:space="preserve"> учебн</w:t>
      </w:r>
      <w:r>
        <w:rPr>
          <w:rFonts w:eastAsia="SimSun"/>
          <w:bCs/>
          <w:szCs w:val="24"/>
        </w:rPr>
        <w:t>ый</w:t>
      </w:r>
      <w:r w:rsidRPr="00B250CB">
        <w:rPr>
          <w:rFonts w:eastAsia="SimSun"/>
          <w:bCs/>
          <w:szCs w:val="24"/>
        </w:rPr>
        <w:t xml:space="preserve"> кур</w:t>
      </w:r>
      <w:r>
        <w:rPr>
          <w:rFonts w:eastAsia="SimSun"/>
          <w:bCs/>
          <w:szCs w:val="24"/>
        </w:rPr>
        <w:t>с</w:t>
      </w:r>
      <w:r w:rsidRPr="00B250CB">
        <w:rPr>
          <w:rFonts w:eastAsia="SimSun"/>
          <w:bCs/>
          <w:szCs w:val="24"/>
        </w:rPr>
        <w:t xml:space="preserve"> по областям профессиональной деятельности, в том числе на основе результатов</w:t>
      </w:r>
      <w:r w:rsidR="00F96A9C">
        <w:rPr>
          <w:rFonts w:eastAsia="SimSun"/>
          <w:bCs/>
          <w:szCs w:val="24"/>
        </w:rPr>
        <w:t>,</w:t>
      </w:r>
      <w:r>
        <w:rPr>
          <w:rFonts w:eastAsia="SimSun"/>
          <w:bCs/>
          <w:szCs w:val="24"/>
        </w:rPr>
        <w:t xml:space="preserve"> </w:t>
      </w:r>
      <w:r w:rsidRPr="00B250CB">
        <w:rPr>
          <w:rFonts w:eastAsia="SimSun"/>
          <w:bCs/>
          <w:szCs w:val="24"/>
        </w:rPr>
        <w:t>проведенных теоретических и эмпирических исследований, включая подготовку методических материалов, учебных пособий и учебников</w:t>
      </w:r>
    </w:p>
    <w:p w:rsidR="008E3C22" w:rsidRPr="00114489" w:rsidRDefault="000B782D" w:rsidP="000B782D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3"/>
          <w:szCs w:val="24"/>
        </w:rPr>
      </w:pPr>
      <w:bookmarkStart w:id="61" w:name="_Toc13576949"/>
      <w:r>
        <w:rPr>
          <w:rFonts w:eastAsia="SimSun"/>
          <w:b/>
          <w:bCs/>
          <w:szCs w:val="24"/>
        </w:rPr>
        <w:t>Задание 3</w:t>
      </w:r>
      <w:r w:rsidRPr="005F491B">
        <w:rPr>
          <w:rFonts w:eastAsia="SimSun"/>
          <w:b/>
          <w:bCs/>
          <w:szCs w:val="24"/>
        </w:rPr>
        <w:t>.</w:t>
      </w:r>
      <w:r w:rsidRPr="005F491B">
        <w:rPr>
          <w:rFonts w:eastAsia="SimSun"/>
          <w:bCs/>
          <w:szCs w:val="24"/>
        </w:rPr>
        <w:t xml:space="preserve"> </w:t>
      </w:r>
      <w:r>
        <w:rPr>
          <w:rFonts w:eastAsia="SimSun"/>
          <w:bCs/>
          <w:szCs w:val="24"/>
        </w:rPr>
        <w:t>Разработать план руководства научно-исследовательской работой студентов</w:t>
      </w:r>
      <w:r w:rsidRPr="005F491B">
        <w:rPr>
          <w:rFonts w:eastAsia="SimSun"/>
          <w:bCs/>
          <w:szCs w:val="24"/>
        </w:rPr>
        <w:t>.</w:t>
      </w:r>
      <w:bookmarkEnd w:id="61"/>
    </w:p>
    <w:p w:rsidR="008E3C22" w:rsidRPr="00114489" w:rsidRDefault="008E3C22" w:rsidP="008E3C22">
      <w:pPr>
        <w:keepNext/>
        <w:spacing w:before="240" w:after="60" w:line="276" w:lineRule="auto"/>
        <w:ind w:firstLine="284"/>
        <w:outlineLvl w:val="0"/>
        <w:rPr>
          <w:rFonts w:eastAsia="Times New Roman" w:cs="Times New Roman"/>
          <w:b/>
          <w:bCs/>
          <w:kern w:val="32"/>
          <w:szCs w:val="24"/>
        </w:rPr>
      </w:pPr>
      <w:bookmarkStart w:id="62" w:name="_Toc530057533"/>
      <w:bookmarkStart w:id="63" w:name="_Toc13745550"/>
      <w:bookmarkStart w:id="64" w:name="_Toc101198824"/>
      <w:r w:rsidRPr="00114489">
        <w:rPr>
          <w:rFonts w:eastAsia="Times New Roman" w:cs="Times New Roman"/>
          <w:b/>
          <w:bCs/>
          <w:kern w:val="32"/>
          <w:szCs w:val="24"/>
        </w:rPr>
        <w:t>9.3 Показатели, критерии и оценивание в процессе промежуточной аттестации</w:t>
      </w:r>
      <w:bookmarkEnd w:id="62"/>
      <w:bookmarkEnd w:id="63"/>
      <w:bookmarkEnd w:id="64"/>
    </w:p>
    <w:p w:rsidR="009E4727" w:rsidRDefault="009E4727" w:rsidP="009E4727">
      <w:pPr>
        <w:pStyle w:val="Default"/>
        <w:ind w:firstLine="709"/>
        <w:jc w:val="both"/>
      </w:pPr>
      <w:r w:rsidRPr="00F74D29">
        <w:t xml:space="preserve">Промежуточная аттестация по педагогической практике проводится в форме зачета, выставляемого на основе отчета о прохождении практики, отзыва преподавателя, ведущего практику, и отзыва руководителя практики. Для получения зачета </w:t>
      </w:r>
      <w:r>
        <w:t>аспирант</w:t>
      </w:r>
      <w:r w:rsidRPr="00F74D29">
        <w:t xml:space="preserve"> должен полностью выполнить все содержание работ, предус</w:t>
      </w:r>
      <w:r>
        <w:t>мотренное программой практики</w:t>
      </w:r>
      <w:r w:rsidRPr="00F74D29">
        <w:t>, своевременно оформить отчет и предусмотренную документацию.</w:t>
      </w:r>
    </w:p>
    <w:p w:rsidR="009E4727" w:rsidRPr="00B250CB" w:rsidRDefault="009E4727" w:rsidP="009E4727">
      <w:pPr>
        <w:ind w:firstLine="708"/>
        <w:jc w:val="both"/>
        <w:rPr>
          <w:rFonts w:eastAsia="Times New Roman"/>
          <w:kern w:val="3"/>
          <w:szCs w:val="24"/>
        </w:rPr>
      </w:pPr>
      <w:r w:rsidRPr="00B250CB">
        <w:rPr>
          <w:rFonts w:eastAsia="Times New Roman"/>
          <w:kern w:val="3"/>
          <w:szCs w:val="24"/>
        </w:rPr>
        <w:t>Защита отчета по практике позволяет продемонстрировать уровень освоения знаний, полученных аспирантом в процессе прохождения практики, сформированность практических профессиональных умений</w:t>
      </w:r>
      <w:r>
        <w:rPr>
          <w:rFonts w:eastAsia="Times New Roman"/>
          <w:kern w:val="3"/>
          <w:szCs w:val="24"/>
        </w:rPr>
        <w:t xml:space="preserve"> и</w:t>
      </w:r>
      <w:r w:rsidRPr="00B250CB">
        <w:rPr>
          <w:rFonts w:eastAsia="Times New Roman"/>
          <w:kern w:val="3"/>
          <w:szCs w:val="24"/>
        </w:rPr>
        <w:t xml:space="preserve"> навыков. </w:t>
      </w:r>
    </w:p>
    <w:p w:rsidR="009E4727" w:rsidRPr="00B250CB" w:rsidRDefault="009E4727" w:rsidP="009E4727">
      <w:pPr>
        <w:ind w:firstLine="708"/>
        <w:jc w:val="both"/>
        <w:rPr>
          <w:rFonts w:eastAsia="Times New Roman"/>
          <w:kern w:val="3"/>
          <w:szCs w:val="24"/>
        </w:rPr>
      </w:pPr>
      <w:r w:rsidRPr="00B250CB">
        <w:rPr>
          <w:rFonts w:eastAsia="Times New Roman"/>
          <w:kern w:val="3"/>
          <w:szCs w:val="24"/>
        </w:rPr>
        <w:t>Перед зачетом проводится консультация, на которой преподаватель отвечает на вопросы аспирантов.</w:t>
      </w:r>
    </w:p>
    <w:p w:rsidR="009E4727" w:rsidRPr="00B250CB" w:rsidRDefault="009E4727" w:rsidP="009E4727">
      <w:pPr>
        <w:ind w:firstLine="709"/>
      </w:pPr>
      <w:r w:rsidRPr="00B250CB">
        <w:t xml:space="preserve">В результате промежуточного контроля знаний аспиранты получают оценку по практике. </w:t>
      </w:r>
    </w:p>
    <w:p w:rsidR="009E4727" w:rsidRDefault="009E4727" w:rsidP="009E4727">
      <w:pPr>
        <w:jc w:val="right"/>
        <w:rPr>
          <w:rFonts w:cs="Times New Roman"/>
          <w:bCs/>
          <w:iCs/>
          <w:lang w:eastAsia="en-US"/>
        </w:rPr>
      </w:pPr>
    </w:p>
    <w:p w:rsidR="008E3C22" w:rsidRPr="00114489" w:rsidRDefault="008E3C22" w:rsidP="009E4727">
      <w:pPr>
        <w:jc w:val="right"/>
        <w:rPr>
          <w:rFonts w:ascii="Cambria" w:eastAsia="SimSun" w:hAnsi="Cambria" w:cs="Times New Roman"/>
          <w:b/>
          <w:bCs/>
          <w:lang w:eastAsia="en-US"/>
        </w:rPr>
      </w:pPr>
      <w:r w:rsidRPr="00114489">
        <w:rPr>
          <w:rFonts w:cs="Times New Roman"/>
          <w:bCs/>
          <w:iCs/>
          <w:lang w:eastAsia="en-US"/>
        </w:rPr>
        <w:t xml:space="preserve">Таблица </w:t>
      </w:r>
      <w:r>
        <w:rPr>
          <w:rFonts w:cs="Times New Roman"/>
          <w:bCs/>
          <w:iCs/>
          <w:lang w:eastAsia="en-US"/>
        </w:rPr>
        <w:t>6</w:t>
      </w:r>
    </w:p>
    <w:p w:rsidR="008E3C22" w:rsidRDefault="008E3C22" w:rsidP="008E3C22">
      <w:pPr>
        <w:tabs>
          <w:tab w:val="left" w:pos="2804"/>
        </w:tabs>
        <w:ind w:firstLine="426"/>
        <w:jc w:val="center"/>
        <w:rPr>
          <w:rFonts w:cs="Times New Roman"/>
          <w:b/>
          <w:bCs/>
          <w:iCs/>
          <w:szCs w:val="24"/>
          <w:lang w:eastAsia="en-US"/>
        </w:rPr>
      </w:pPr>
      <w:r w:rsidRPr="00114489">
        <w:rPr>
          <w:rFonts w:cs="Times New Roman"/>
          <w:b/>
          <w:bCs/>
          <w:iCs/>
          <w:szCs w:val="24"/>
          <w:lang w:eastAsia="en-US"/>
        </w:rPr>
        <w:t>Показатели, критерии и оценивание в процессе промежуточной аттестации</w:t>
      </w:r>
    </w:p>
    <w:tbl>
      <w:tblPr>
        <w:tblW w:w="932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631"/>
        <w:gridCol w:w="4961"/>
        <w:gridCol w:w="1730"/>
      </w:tblGrid>
      <w:tr w:rsidR="008E3C22" w:rsidRPr="009E4727" w:rsidTr="00566D4C">
        <w:trPr>
          <w:tblHeader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C22" w:rsidRPr="009E4727" w:rsidRDefault="008E3C22" w:rsidP="000B782D">
            <w:pPr>
              <w:spacing w:after="200"/>
              <w:ind w:left="57" w:right="57"/>
              <w:jc w:val="center"/>
              <w:rPr>
                <w:rFonts w:cs="Times New Roman"/>
                <w:sz w:val="20"/>
                <w:lang w:eastAsia="en-US"/>
              </w:rPr>
            </w:pPr>
            <w:r w:rsidRPr="009E4727">
              <w:rPr>
                <w:rFonts w:cs="Times New Roman"/>
                <w:b/>
                <w:sz w:val="20"/>
                <w:lang w:eastAsia="en-US"/>
              </w:rPr>
              <w:t>Форма промежуточной аттестации/вид промежуточной аттестации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C22" w:rsidRPr="009E4727" w:rsidRDefault="008E3C22" w:rsidP="000B782D">
            <w:pPr>
              <w:spacing w:after="200"/>
              <w:ind w:left="57" w:right="57"/>
              <w:jc w:val="center"/>
              <w:rPr>
                <w:rFonts w:cs="Times New Roman"/>
                <w:sz w:val="20"/>
                <w:lang w:eastAsia="en-US"/>
              </w:rPr>
            </w:pPr>
            <w:r w:rsidRPr="009E4727">
              <w:rPr>
                <w:rFonts w:cs="Times New Roman"/>
                <w:b/>
                <w:sz w:val="20"/>
                <w:lang w:eastAsia="en-US"/>
              </w:rPr>
              <w:t>Критерии оценивания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C22" w:rsidRPr="009E4727" w:rsidRDefault="008E3C22" w:rsidP="000B782D">
            <w:pPr>
              <w:spacing w:after="200"/>
              <w:ind w:left="57" w:right="57"/>
              <w:jc w:val="center"/>
              <w:rPr>
                <w:rFonts w:cs="Times New Roman"/>
                <w:sz w:val="20"/>
                <w:lang w:eastAsia="en-US"/>
              </w:rPr>
            </w:pPr>
            <w:r w:rsidRPr="009E4727">
              <w:rPr>
                <w:rFonts w:cs="Times New Roman"/>
                <w:b/>
                <w:sz w:val="20"/>
                <w:lang w:eastAsia="en-US"/>
              </w:rPr>
              <w:t xml:space="preserve">Оценка </w:t>
            </w:r>
          </w:p>
        </w:tc>
      </w:tr>
      <w:tr w:rsidR="009E4727" w:rsidRPr="009E4727" w:rsidTr="009E4727">
        <w:trPr>
          <w:trHeight w:val="78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727" w:rsidRPr="002C27B6" w:rsidRDefault="009E4727" w:rsidP="009E472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C27B6">
              <w:rPr>
                <w:sz w:val="20"/>
              </w:rPr>
              <w:t>Устный зачет /</w:t>
            </w:r>
          </w:p>
          <w:p w:rsidR="009E4727" w:rsidRPr="009E4727" w:rsidRDefault="009E4727" w:rsidP="009E4727">
            <w:pPr>
              <w:suppressAutoHyphens/>
              <w:rPr>
                <w:rFonts w:cs="Times New Roman"/>
                <w:kern w:val="1"/>
                <w:sz w:val="20"/>
                <w:szCs w:val="21"/>
                <w:lang w:eastAsia="ar-SA"/>
              </w:rPr>
            </w:pPr>
            <w:r w:rsidRPr="002C27B6">
              <w:rPr>
                <w:sz w:val="20"/>
              </w:rPr>
              <w:t>Защита отчета по практике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Аспирант во время защиты отчета по практике демонстрирует: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 - выполнение всех требований к содержанию этапов практики;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владение основной и дополнительной литературой по вопросам научно-исследовательской деятельности в современной библиотеке;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владение теоретическими и методическими положениями, практическими умениями и навыками в области научно-исследовательской деятельности в библиотеке;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профессионально корректно представляет отчетные документы по практике (дневник практики, отчет по практике) в соответствии с требованиями к содержанию и оформлению документов;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уверенно отвечает на вопросы руководителя практики;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сформированность профессиональных умений и навыков, сформированность компетенций.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Аспирант во время защиты отчета по практике демонстрирует: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 - решение поставленных задач и исследовательских вопросов менее чем на 50%, невыполнение требований к содержанию этапов практики;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недостаточное владение основной и дополнительной литературой по вопросам научно-исследовательской деятельности в современной библиотеке;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недостаточное владение теоретическими и методическими положениями, не сформированность </w:t>
            </w:r>
            <w:r w:rsidRPr="002C27B6">
              <w:rPr>
                <w:rFonts w:eastAsia="MS Mincho"/>
                <w:color w:val="000000"/>
                <w:sz w:val="20"/>
              </w:rPr>
              <w:lastRenderedPageBreak/>
              <w:t xml:space="preserve">практических умений и навыков в области научно-исследовательской деятельности в библиотеке;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профессионально некорректно представляет или не предоставляет на защиту отчетные документы по практике (дневник практики, отчет по практике), не соблюдает требования к содержанию и оформлению документов; 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неуверенно отвечает или неудовлетворительно отвечает на вопросы руководителя практики;</w:t>
            </w:r>
          </w:p>
          <w:p w:rsidR="009E4727" w:rsidRPr="002C27B6" w:rsidRDefault="009E4727" w:rsidP="009E4727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демонстрирует </w:t>
            </w:r>
            <w:proofErr w:type="spellStart"/>
            <w:r w:rsidRPr="002C27B6">
              <w:rPr>
                <w:rFonts w:eastAsia="MS Mincho"/>
                <w:color w:val="000000"/>
                <w:sz w:val="20"/>
              </w:rPr>
              <w:t>несформированность</w:t>
            </w:r>
            <w:proofErr w:type="spellEnd"/>
            <w:r w:rsidRPr="002C27B6">
              <w:rPr>
                <w:rFonts w:eastAsia="MS Mincho"/>
                <w:color w:val="000000"/>
                <w:sz w:val="20"/>
              </w:rPr>
              <w:t xml:space="preserve"> профессиональных умений и навыков, не сформированность компетенций.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727" w:rsidRPr="002C27B6" w:rsidRDefault="009E4727" w:rsidP="009E4727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lastRenderedPageBreak/>
              <w:t>Зачтено</w:t>
            </w: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</w:p>
          <w:p w:rsidR="009E4727" w:rsidRPr="002C27B6" w:rsidRDefault="009E4727" w:rsidP="009E4727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Не зачтено</w:t>
            </w:r>
          </w:p>
        </w:tc>
      </w:tr>
    </w:tbl>
    <w:p w:rsidR="009E4727" w:rsidRDefault="009E4727" w:rsidP="008E3C22">
      <w:pPr>
        <w:suppressAutoHyphens/>
        <w:ind w:firstLine="709"/>
        <w:jc w:val="both"/>
        <w:rPr>
          <w:rFonts w:cs="Times New Roman"/>
          <w:kern w:val="1"/>
          <w:szCs w:val="24"/>
          <w:lang w:eastAsia="ar-SA"/>
        </w:rPr>
      </w:pPr>
    </w:p>
    <w:p w:rsidR="008E3C22" w:rsidRPr="0067762E" w:rsidRDefault="008E3C22" w:rsidP="008E3C22">
      <w:pPr>
        <w:suppressAutoHyphens/>
        <w:ind w:firstLine="709"/>
        <w:jc w:val="both"/>
        <w:rPr>
          <w:rFonts w:cs="Times New Roman"/>
          <w:kern w:val="1"/>
          <w:szCs w:val="24"/>
          <w:lang w:eastAsia="ar-SA"/>
        </w:rPr>
      </w:pPr>
      <w:r w:rsidRPr="00E95D05">
        <w:rPr>
          <w:rFonts w:cs="Times New Roman"/>
          <w:kern w:val="1"/>
          <w:szCs w:val="24"/>
          <w:lang w:eastAsia="ar-SA"/>
        </w:rPr>
        <w:t xml:space="preserve">Результаты сдачи промежуточной аттестации по </w:t>
      </w:r>
      <w:r>
        <w:rPr>
          <w:rFonts w:cs="Times New Roman"/>
          <w:kern w:val="1"/>
          <w:szCs w:val="24"/>
          <w:lang w:eastAsia="ar-SA"/>
        </w:rPr>
        <w:t>программам аспирантуры</w:t>
      </w:r>
      <w:r w:rsidRPr="00E95D05">
        <w:rPr>
          <w:rFonts w:cs="Times New Roman"/>
          <w:kern w:val="1"/>
          <w:szCs w:val="24"/>
          <w:lang w:eastAsia="ar-SA"/>
        </w:rPr>
        <w:t xml:space="preserve"> оцениваются по </w:t>
      </w:r>
      <w:proofErr w:type="spellStart"/>
      <w:r w:rsidRPr="00E95D05">
        <w:rPr>
          <w:rFonts w:cs="Times New Roman"/>
          <w:kern w:val="1"/>
          <w:szCs w:val="24"/>
          <w:lang w:eastAsia="ar-SA"/>
        </w:rPr>
        <w:t>стобалльной</w:t>
      </w:r>
      <w:proofErr w:type="spellEnd"/>
      <w:r w:rsidRPr="00E95D05">
        <w:rPr>
          <w:rFonts w:cs="Times New Roman"/>
          <w:kern w:val="1"/>
          <w:szCs w:val="24"/>
          <w:lang w:eastAsia="ar-SA"/>
        </w:rPr>
        <w:t xml:space="preserve"> системе оценки в соответствии с Положением о формах, периодичности и порядке организации и проведения текущего контроля успеваемости и промежуточной аттестации обучающихся в АНООВО «ЕУСПб» следующим образом</w:t>
      </w:r>
      <w:r>
        <w:rPr>
          <w:rFonts w:cs="Times New Roman"/>
          <w:kern w:val="1"/>
          <w:szCs w:val="24"/>
          <w:lang w:eastAsia="ar-SA"/>
        </w:rPr>
        <w:t>,</w:t>
      </w:r>
      <w:r w:rsidRPr="00E95D05">
        <w:rPr>
          <w:rFonts w:cs="Times New Roman"/>
          <w:kern w:val="1"/>
          <w:szCs w:val="24"/>
          <w:lang w:eastAsia="ar-SA"/>
        </w:rPr>
        <w:t xml:space="preserve"> согласно таблице </w:t>
      </w:r>
      <w:r>
        <w:rPr>
          <w:rFonts w:cs="Times New Roman"/>
          <w:kern w:val="1"/>
          <w:szCs w:val="24"/>
          <w:lang w:eastAsia="ar-SA"/>
        </w:rPr>
        <w:t>6а.</w:t>
      </w:r>
    </w:p>
    <w:p w:rsidR="008E3C22" w:rsidRDefault="008E3C22" w:rsidP="008E3C22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8E3C22" w:rsidRPr="002338F1" w:rsidRDefault="008E3C22" w:rsidP="008E3C22">
      <w:pPr>
        <w:ind w:firstLine="567"/>
        <w:jc w:val="right"/>
        <w:rPr>
          <w:rFonts w:cs="Times New Roman"/>
          <w:bCs/>
          <w:szCs w:val="24"/>
          <w:lang w:eastAsia="en-US"/>
        </w:rPr>
      </w:pPr>
      <w:r w:rsidRPr="002338F1">
        <w:rPr>
          <w:rFonts w:cs="Times New Roman"/>
          <w:bCs/>
          <w:szCs w:val="24"/>
          <w:lang w:eastAsia="en-US"/>
        </w:rPr>
        <w:t xml:space="preserve">Таблица </w:t>
      </w:r>
      <w:r>
        <w:rPr>
          <w:rFonts w:cs="Times New Roman"/>
          <w:bCs/>
          <w:szCs w:val="24"/>
          <w:lang w:eastAsia="en-US"/>
        </w:rPr>
        <w:t>6</w:t>
      </w:r>
      <w:r w:rsidRPr="002338F1">
        <w:rPr>
          <w:rFonts w:cs="Times New Roman"/>
          <w:bCs/>
          <w:szCs w:val="24"/>
          <w:lang w:eastAsia="en-US"/>
        </w:rPr>
        <w:t>а</w:t>
      </w:r>
    </w:p>
    <w:p w:rsidR="008E3C22" w:rsidRPr="002338F1" w:rsidRDefault="008E3C22" w:rsidP="008E3C22">
      <w:pPr>
        <w:ind w:firstLine="567"/>
        <w:jc w:val="center"/>
        <w:rPr>
          <w:rFonts w:cs="Times New Roman"/>
          <w:b/>
          <w:szCs w:val="24"/>
          <w:lang w:eastAsia="en-US"/>
        </w:rPr>
      </w:pPr>
      <w:r w:rsidRPr="002338F1">
        <w:rPr>
          <w:rFonts w:cs="Times New Roman"/>
          <w:b/>
          <w:szCs w:val="24"/>
          <w:lang w:eastAsia="en-US"/>
        </w:rPr>
        <w:t>Система оценки знаний обучающихся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305"/>
        <w:gridCol w:w="2701"/>
        <w:gridCol w:w="3231"/>
      </w:tblGrid>
      <w:tr w:rsidR="008E3C22" w:rsidRPr="00566D4C" w:rsidTr="000B782D">
        <w:trPr>
          <w:tblHeader/>
        </w:trPr>
        <w:tc>
          <w:tcPr>
            <w:tcW w:w="3544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 xml:space="preserve">Пятибалльная </w:t>
            </w:r>
          </w:p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>(стандартная) система</w:t>
            </w:r>
          </w:p>
        </w:tc>
        <w:tc>
          <w:tcPr>
            <w:tcW w:w="2977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proofErr w:type="spellStart"/>
            <w:r w:rsidRPr="00566D4C">
              <w:rPr>
                <w:rFonts w:cs="Times New Roman"/>
                <w:b/>
                <w:bCs/>
                <w:sz w:val="20"/>
                <w:szCs w:val="24"/>
              </w:rPr>
              <w:t>Стобалльная</w:t>
            </w:r>
            <w:proofErr w:type="spellEnd"/>
          </w:p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>система оценки</w:t>
            </w:r>
          </w:p>
        </w:tc>
        <w:tc>
          <w:tcPr>
            <w:tcW w:w="3685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>Бинарная система оценки</w:t>
            </w:r>
          </w:p>
        </w:tc>
      </w:tr>
      <w:tr w:rsidR="008E3C22" w:rsidRPr="002338F1" w:rsidTr="000B782D">
        <w:trPr>
          <w:tblHeader/>
        </w:trPr>
        <w:tc>
          <w:tcPr>
            <w:tcW w:w="3544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5 (отлично)</w:t>
            </w:r>
          </w:p>
        </w:tc>
        <w:tc>
          <w:tcPr>
            <w:tcW w:w="2977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100-81</w:t>
            </w:r>
          </w:p>
        </w:tc>
        <w:tc>
          <w:tcPr>
            <w:tcW w:w="3685" w:type="dxa"/>
            <w:vMerge w:val="restart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зачтено</w:t>
            </w:r>
          </w:p>
        </w:tc>
      </w:tr>
      <w:tr w:rsidR="008E3C22" w:rsidRPr="002338F1" w:rsidTr="000B782D">
        <w:trPr>
          <w:tblHeader/>
        </w:trPr>
        <w:tc>
          <w:tcPr>
            <w:tcW w:w="3544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4 (хорошо)</w:t>
            </w:r>
          </w:p>
        </w:tc>
        <w:tc>
          <w:tcPr>
            <w:tcW w:w="2977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80-61</w:t>
            </w:r>
          </w:p>
        </w:tc>
        <w:tc>
          <w:tcPr>
            <w:tcW w:w="3685" w:type="dxa"/>
            <w:vMerge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</w:p>
        </w:tc>
      </w:tr>
      <w:tr w:rsidR="008E3C22" w:rsidRPr="002338F1" w:rsidTr="000B782D">
        <w:trPr>
          <w:tblHeader/>
        </w:trPr>
        <w:tc>
          <w:tcPr>
            <w:tcW w:w="3544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3 (удовлетворительно)</w:t>
            </w:r>
          </w:p>
        </w:tc>
        <w:tc>
          <w:tcPr>
            <w:tcW w:w="2977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60-41</w:t>
            </w:r>
          </w:p>
        </w:tc>
        <w:tc>
          <w:tcPr>
            <w:tcW w:w="3685" w:type="dxa"/>
            <w:vMerge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</w:p>
        </w:tc>
      </w:tr>
      <w:tr w:rsidR="008E3C22" w:rsidRPr="00656FF7" w:rsidTr="000B782D">
        <w:trPr>
          <w:trHeight w:val="70"/>
          <w:tblHeader/>
        </w:trPr>
        <w:tc>
          <w:tcPr>
            <w:tcW w:w="3544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ind w:right="-193"/>
              <w:jc w:val="both"/>
              <w:rPr>
                <w:rFonts w:cs="Times New Roman"/>
                <w:bCs/>
                <w:sz w:val="20"/>
                <w:szCs w:val="22"/>
              </w:rPr>
            </w:pPr>
            <w:r w:rsidRPr="00566D4C">
              <w:rPr>
                <w:rFonts w:cs="Times New Roman"/>
                <w:bCs/>
                <w:sz w:val="20"/>
                <w:szCs w:val="22"/>
              </w:rPr>
              <w:t>2 (неудовлетворительно)</w:t>
            </w:r>
          </w:p>
        </w:tc>
        <w:tc>
          <w:tcPr>
            <w:tcW w:w="2977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566D4C">
              <w:rPr>
                <w:rFonts w:cs="Times New Roman"/>
                <w:bCs/>
                <w:sz w:val="20"/>
                <w:szCs w:val="22"/>
              </w:rPr>
              <w:t>40 и менее</w:t>
            </w:r>
          </w:p>
        </w:tc>
        <w:tc>
          <w:tcPr>
            <w:tcW w:w="3685" w:type="dxa"/>
          </w:tcPr>
          <w:p w:rsidR="008E3C22" w:rsidRPr="00566D4C" w:rsidRDefault="008E3C22" w:rsidP="000B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566D4C">
              <w:rPr>
                <w:rFonts w:cs="Times New Roman"/>
                <w:bCs/>
                <w:sz w:val="20"/>
                <w:szCs w:val="22"/>
              </w:rPr>
              <w:t>не зачтено</w:t>
            </w:r>
          </w:p>
        </w:tc>
      </w:tr>
    </w:tbl>
    <w:p w:rsidR="009E4727" w:rsidRDefault="009E4727" w:rsidP="008E3C22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8E3C22" w:rsidRPr="002338F1" w:rsidRDefault="008E3C22" w:rsidP="008E3C22">
      <w:pPr>
        <w:autoSpaceDN w:val="0"/>
        <w:ind w:firstLine="709"/>
        <w:jc w:val="both"/>
        <w:rPr>
          <w:rFonts w:cs="Times New Roman"/>
          <w:bCs/>
          <w:szCs w:val="24"/>
        </w:rPr>
      </w:pPr>
      <w:r w:rsidRPr="002338F1">
        <w:rPr>
          <w:rFonts w:cs="Times New Roman"/>
          <w:szCs w:val="24"/>
          <w:lang w:eastAsia="en-US"/>
        </w:rPr>
        <w:t xml:space="preserve">Результаты промежуточного контроля по </w:t>
      </w:r>
      <w:r>
        <w:rPr>
          <w:rFonts w:cs="Times New Roman"/>
          <w:szCs w:val="24"/>
          <w:lang w:eastAsia="en-US"/>
        </w:rPr>
        <w:t>практике</w:t>
      </w:r>
      <w:r w:rsidRPr="002338F1">
        <w:rPr>
          <w:rFonts w:cs="Times New Roman"/>
          <w:szCs w:val="24"/>
          <w:lang w:eastAsia="en-US"/>
        </w:rPr>
        <w:t xml:space="preserve">, выраженные в </w:t>
      </w:r>
      <w:r w:rsidR="00566D4C">
        <w:rPr>
          <w:rFonts w:cs="Times New Roman"/>
          <w:szCs w:val="24"/>
          <w:lang w:eastAsia="en-US"/>
        </w:rPr>
        <w:t>бинарной системе</w:t>
      </w:r>
      <w:r w:rsidRPr="002338F1">
        <w:rPr>
          <w:rFonts w:cs="Times New Roman"/>
          <w:szCs w:val="24"/>
          <w:lang w:eastAsia="en-US"/>
        </w:rPr>
        <w:t xml:space="preserve"> «</w:t>
      </w:r>
      <w:r w:rsidR="00566D4C">
        <w:rPr>
          <w:rFonts w:cs="Times New Roman"/>
          <w:szCs w:val="24"/>
          <w:lang w:eastAsia="en-US"/>
        </w:rPr>
        <w:t>зачтено</w:t>
      </w:r>
      <w:r w:rsidRPr="002338F1">
        <w:rPr>
          <w:rFonts w:cs="Times New Roman"/>
          <w:szCs w:val="24"/>
          <w:lang w:eastAsia="en-US"/>
        </w:rPr>
        <w:t>»</w:t>
      </w:r>
      <w:r w:rsidR="00566D4C">
        <w:rPr>
          <w:rFonts w:cs="Times New Roman"/>
          <w:szCs w:val="24"/>
          <w:lang w:eastAsia="en-US"/>
        </w:rPr>
        <w:t>,</w:t>
      </w:r>
      <w:r w:rsidRPr="002338F1">
        <w:rPr>
          <w:rFonts w:cs="Times New Roman"/>
          <w:szCs w:val="24"/>
          <w:lang w:eastAsia="en-US"/>
        </w:rPr>
        <w:t xml:space="preserve"> показывают уровень сформированности </w:t>
      </w:r>
      <w:r>
        <w:rPr>
          <w:rFonts w:cs="Times New Roman"/>
          <w:szCs w:val="24"/>
          <w:lang w:eastAsia="en-US"/>
        </w:rPr>
        <w:t xml:space="preserve">у </w:t>
      </w:r>
      <w:r w:rsidRPr="002338F1">
        <w:rPr>
          <w:rFonts w:cs="Times New Roman"/>
          <w:szCs w:val="24"/>
          <w:lang w:eastAsia="en-US"/>
        </w:rPr>
        <w:t xml:space="preserve">обучающегося </w:t>
      </w:r>
      <w:r>
        <w:rPr>
          <w:rFonts w:cs="Times New Roman"/>
          <w:szCs w:val="24"/>
          <w:lang w:eastAsia="en-US"/>
        </w:rPr>
        <w:t>знаний, умений, навыков по результатам обучения по</w:t>
      </w:r>
      <w:r w:rsidRPr="002338F1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>практике</w:t>
      </w:r>
      <w:r w:rsidRPr="002338F1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по программе аспирантуры </w:t>
      </w:r>
      <w:r w:rsidR="004329AE">
        <w:rPr>
          <w:rFonts w:cs="Times New Roman"/>
          <w:szCs w:val="24"/>
          <w:lang w:eastAsia="en-US"/>
        </w:rPr>
        <w:t>5.6.2. Всеобщая история</w:t>
      </w:r>
      <w:r>
        <w:rPr>
          <w:rFonts w:cs="Times New Roman"/>
          <w:szCs w:val="24"/>
          <w:lang w:eastAsia="en-US"/>
        </w:rPr>
        <w:t>.</w:t>
      </w:r>
    </w:p>
    <w:p w:rsidR="008E3C22" w:rsidRPr="00EE246C" w:rsidRDefault="008E3C22" w:rsidP="008E3C22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  <w:r w:rsidRPr="002338F1">
        <w:rPr>
          <w:rFonts w:cs="Times New Roman"/>
          <w:szCs w:val="24"/>
          <w:lang w:eastAsia="en-US"/>
        </w:rPr>
        <w:t xml:space="preserve">Результаты промежуточного контроля по </w:t>
      </w:r>
      <w:r>
        <w:rPr>
          <w:rFonts w:cs="Times New Roman"/>
          <w:szCs w:val="24"/>
          <w:lang w:eastAsia="en-US"/>
        </w:rPr>
        <w:t>практике</w:t>
      </w:r>
      <w:r w:rsidRPr="002338F1">
        <w:rPr>
          <w:rFonts w:cs="Times New Roman"/>
          <w:szCs w:val="24"/>
          <w:lang w:eastAsia="en-US"/>
        </w:rPr>
        <w:t xml:space="preserve">, выраженные в </w:t>
      </w:r>
      <w:r w:rsidR="00566D4C">
        <w:rPr>
          <w:rFonts w:cs="Times New Roman"/>
          <w:szCs w:val="24"/>
          <w:lang w:eastAsia="en-US"/>
        </w:rPr>
        <w:t>бинарной системе</w:t>
      </w:r>
      <w:r w:rsidRPr="002338F1">
        <w:rPr>
          <w:rFonts w:cs="Times New Roman"/>
          <w:szCs w:val="24"/>
          <w:lang w:eastAsia="en-US"/>
        </w:rPr>
        <w:t xml:space="preserve"> «</w:t>
      </w:r>
      <w:r w:rsidR="00566D4C">
        <w:rPr>
          <w:rFonts w:cs="Times New Roman"/>
          <w:szCs w:val="24"/>
          <w:lang w:eastAsia="en-US"/>
        </w:rPr>
        <w:t>не зачтено</w:t>
      </w:r>
      <w:r w:rsidRPr="002338F1">
        <w:rPr>
          <w:rFonts w:cs="Times New Roman"/>
          <w:szCs w:val="24"/>
          <w:lang w:eastAsia="en-US"/>
        </w:rPr>
        <w:t xml:space="preserve">», показывают не сформированность у обучающегося </w:t>
      </w:r>
      <w:r>
        <w:rPr>
          <w:rFonts w:cs="Times New Roman"/>
          <w:szCs w:val="24"/>
          <w:lang w:eastAsia="en-US"/>
        </w:rPr>
        <w:t xml:space="preserve">знаний, умений, навыков </w:t>
      </w:r>
      <w:r w:rsidRPr="002338F1">
        <w:rPr>
          <w:rFonts w:cs="Times New Roman"/>
          <w:szCs w:val="24"/>
          <w:lang w:eastAsia="en-US"/>
        </w:rPr>
        <w:t xml:space="preserve">по </w:t>
      </w:r>
      <w:r>
        <w:rPr>
          <w:rFonts w:cs="Times New Roman"/>
          <w:szCs w:val="24"/>
          <w:lang w:eastAsia="en-US"/>
        </w:rPr>
        <w:t>результатам обучения практике</w:t>
      </w:r>
      <w:r w:rsidRPr="002338F1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по программе аспирантуры </w:t>
      </w:r>
      <w:r w:rsidR="004329AE">
        <w:rPr>
          <w:rFonts w:cs="Times New Roman"/>
          <w:szCs w:val="24"/>
          <w:lang w:eastAsia="en-US"/>
        </w:rPr>
        <w:t>5.6.2. Всеобщая история</w:t>
      </w:r>
      <w:r w:rsidR="009E4727">
        <w:rPr>
          <w:rFonts w:cs="Times New Roman"/>
          <w:szCs w:val="24"/>
          <w:lang w:eastAsia="en-US"/>
        </w:rPr>
        <w:t>.</w:t>
      </w:r>
    </w:p>
    <w:p w:rsidR="008E3C22" w:rsidRDefault="008E3C22" w:rsidP="008E3C22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65" w:name="_Toc530057534"/>
      <w:bookmarkStart w:id="66" w:name="_Toc13745551"/>
      <w:bookmarkStart w:id="67" w:name="_Toc101198825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 xml:space="preserve">4 </w:t>
      </w:r>
      <w:r w:rsidR="00566D4C">
        <w:rPr>
          <w:rFonts w:eastAsia="Times New Roman" w:cs="Times New Roman"/>
          <w:b/>
          <w:bCs/>
          <w:kern w:val="28"/>
          <w:szCs w:val="24"/>
          <w:lang w:eastAsia="en-US"/>
        </w:rPr>
        <w:t>З</w:t>
      </w:r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адания к промежуточной аттестации</w:t>
      </w:r>
      <w:bookmarkEnd w:id="65"/>
      <w:bookmarkEnd w:id="66"/>
      <w:bookmarkEnd w:id="67"/>
    </w:p>
    <w:p w:rsidR="009E4727" w:rsidRPr="00B250CB" w:rsidRDefault="009E4727" w:rsidP="009E4727">
      <w:pPr>
        <w:ind w:firstLine="709"/>
        <w:jc w:val="both"/>
        <w:rPr>
          <w:szCs w:val="24"/>
        </w:rPr>
      </w:pPr>
      <w:r w:rsidRPr="00B250CB">
        <w:rPr>
          <w:szCs w:val="24"/>
        </w:rPr>
        <w:t>По итогам «</w:t>
      </w:r>
      <w:r>
        <w:rPr>
          <w:szCs w:val="24"/>
        </w:rPr>
        <w:t>Педагогической практики</w:t>
      </w:r>
      <w:r w:rsidRPr="00B250CB">
        <w:rPr>
          <w:szCs w:val="24"/>
        </w:rPr>
        <w:t xml:space="preserve">» для подтверждения качества проведенной работы, полученных знаний, умений и навыков, аспирант должен предоставить в Университет заполненный дневник практики (см. Шаблон дневника — Приложение </w:t>
      </w:r>
      <w:r>
        <w:rPr>
          <w:szCs w:val="24"/>
        </w:rPr>
        <w:t>2</w:t>
      </w:r>
      <w:r w:rsidRPr="00B250CB">
        <w:rPr>
          <w:szCs w:val="24"/>
        </w:rPr>
        <w:t>) и отчет о практике (см. п. 8), содержащий подробное описание деятельности за время прохождения практики, который оценивается на зачете по практике.</w:t>
      </w:r>
    </w:p>
    <w:p w:rsidR="009E4727" w:rsidRPr="00B250CB" w:rsidRDefault="009E4727" w:rsidP="009E4727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B250CB">
        <w:rPr>
          <w:szCs w:val="24"/>
        </w:rPr>
        <w:t xml:space="preserve">На основе дневника </w:t>
      </w:r>
      <w:r w:rsidRPr="00B250CB">
        <w:rPr>
          <w:rFonts w:eastAsia="Times New Roman"/>
          <w:szCs w:val="24"/>
        </w:rPr>
        <w:t>П</w:t>
      </w:r>
      <w:r w:rsidRPr="00B250CB">
        <w:rPr>
          <w:szCs w:val="24"/>
        </w:rPr>
        <w:t xml:space="preserve">рактики аспирант должен составить отчет, который должен содержать краткую информацию об организации — базе проведения практики, описание деятельности за время практики, получение новых знаний и навыков, решение возникших проблем, а также анализ собственной деятельности аспиранта по выполнению заданий и сбору материалов для исследований, вывод о полученных знаниях и навыках. </w:t>
      </w:r>
    </w:p>
    <w:p w:rsidR="009E4727" w:rsidRPr="00B250CB" w:rsidRDefault="009E4727" w:rsidP="009E4727">
      <w:pPr>
        <w:tabs>
          <w:tab w:val="left" w:pos="0"/>
        </w:tabs>
        <w:ind w:firstLine="709"/>
        <w:jc w:val="both"/>
        <w:rPr>
          <w:szCs w:val="24"/>
        </w:rPr>
      </w:pPr>
      <w:r w:rsidRPr="00B250CB">
        <w:rPr>
          <w:szCs w:val="24"/>
        </w:rPr>
        <w:t>Отчет о прохождении практики должен содержать следующие элементы (в скобках указан рекомендуемый объем в процентах от общего итогового текста):</w:t>
      </w:r>
    </w:p>
    <w:p w:rsidR="009E4727" w:rsidRPr="00B250CB" w:rsidRDefault="009E4727" w:rsidP="009E4727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 xml:space="preserve">(20%) Краткое резюме, включающее формулировку целей и задач практики и краткие выводы – примерно 1 страница; </w:t>
      </w:r>
    </w:p>
    <w:p w:rsidR="009E4727" w:rsidRPr="00B250CB" w:rsidRDefault="009E4727" w:rsidP="009E4727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lastRenderedPageBreak/>
        <w:t xml:space="preserve">(20%) Введение, в котором дается краткая характеристика организации – места прохождения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 xml:space="preserve">, описывается актуальность темы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 xml:space="preserve">, целей, задач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>, в явном виде описываются методические и методологические основы практики; приводится краткое описание этапов работы на практике;</w:t>
      </w:r>
    </w:p>
    <w:p w:rsidR="009E4727" w:rsidRPr="00B250CB" w:rsidRDefault="009E4727" w:rsidP="009E4727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 xml:space="preserve">(40%) Основной раздел отчета, включающий более подробный критический анализ одной или нескольких проблем, решением которых был занят аспирант во время прохождения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>, описание полученных результатов с учетом ограничений, налагаемых теми или иными объективными и субъективными факторами, связанными с конкретными видами производственных работ, и местом прохождения практики;</w:t>
      </w:r>
    </w:p>
    <w:p w:rsidR="009E4727" w:rsidRPr="00B250CB" w:rsidRDefault="009E4727" w:rsidP="009E4727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>(20%) Выводы.</w:t>
      </w:r>
    </w:p>
    <w:p w:rsidR="009E4727" w:rsidRPr="00114489" w:rsidRDefault="009E4727" w:rsidP="009E4727">
      <w:pPr>
        <w:ind w:firstLine="709"/>
        <w:rPr>
          <w:rFonts w:cs="Times New Roman"/>
          <w:b/>
          <w:bCs/>
          <w:kern w:val="28"/>
          <w:lang w:eastAsia="en-US"/>
        </w:rPr>
      </w:pPr>
      <w:r w:rsidRPr="00B250CB">
        <w:t>Аспирант обязан представить отчетные документы по итогам освоения практики.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68" w:name="_Toc13745552"/>
      <w:bookmarkStart w:id="69" w:name="_Toc101198826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 xml:space="preserve">10. </w:t>
      </w:r>
      <w:r w:rsidRPr="00114489">
        <w:rPr>
          <w:rFonts w:eastAsia="Times New Roman" w:cs="Times New Roman"/>
          <w:b/>
          <w:bCs/>
          <w:kern w:val="28"/>
          <w:szCs w:val="24"/>
          <w:lang w:eastAsia="ar-SA"/>
        </w:rPr>
        <w:t>ОСНОВНАЯ И ДОПОЛНИТЕЛЬНАЯ ЛИТЕРАТУРА</w:t>
      </w:r>
      <w:bookmarkEnd w:id="68"/>
      <w:bookmarkEnd w:id="69"/>
    </w:p>
    <w:p w:rsidR="008E3C22" w:rsidRDefault="008E3C22" w:rsidP="008E3C22">
      <w:pPr>
        <w:spacing w:before="240" w:after="60" w:line="276" w:lineRule="auto"/>
        <w:ind w:left="426" w:hanging="142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70" w:name="_Toc13745553"/>
      <w:bookmarkStart w:id="71" w:name="_Toc101198827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10.1 Основная литература</w:t>
      </w:r>
      <w:bookmarkEnd w:id="70"/>
      <w:bookmarkEnd w:id="71"/>
    </w:p>
    <w:p w:rsidR="009E4727" w:rsidRPr="00182C74" w:rsidRDefault="009E4727" w:rsidP="009E4727">
      <w:pPr>
        <w:pStyle w:val="af1"/>
        <w:numPr>
          <w:ilvl w:val="0"/>
          <w:numId w:val="12"/>
        </w:numPr>
        <w:ind w:left="0" w:firstLine="709"/>
        <w:jc w:val="both"/>
        <w:rPr>
          <w:rStyle w:val="a5"/>
          <w:sz w:val="24"/>
          <w:szCs w:val="24"/>
          <w:lang w:val="ru-RU"/>
        </w:rPr>
      </w:pPr>
      <w:r w:rsidRPr="001C4DF2">
        <w:rPr>
          <w:sz w:val="24"/>
          <w:szCs w:val="24"/>
          <w:lang w:val="ru-RU"/>
        </w:rPr>
        <w:t>Аспирант вуза: технологии научного творчества и педагогической деятельности: Учебник/</w:t>
      </w:r>
      <w:proofErr w:type="spellStart"/>
      <w:r w:rsidRPr="001C4DF2">
        <w:rPr>
          <w:sz w:val="24"/>
          <w:szCs w:val="24"/>
          <w:lang w:val="ru-RU"/>
        </w:rPr>
        <w:t>С.Д.Резник</w:t>
      </w:r>
      <w:proofErr w:type="spellEnd"/>
      <w:r w:rsidRPr="001C4DF2">
        <w:rPr>
          <w:sz w:val="24"/>
          <w:szCs w:val="24"/>
          <w:lang w:val="ru-RU"/>
        </w:rPr>
        <w:t xml:space="preserve"> - 4 изд. - М.: НИЦ ИНФРА-М, 2015. - 444 с. </w:t>
      </w:r>
      <w:r w:rsidRPr="001C4DF2">
        <w:rPr>
          <w:bCs/>
          <w:sz w:val="24"/>
          <w:szCs w:val="24"/>
          <w:lang w:val="ru-RU"/>
        </w:rPr>
        <w:t xml:space="preserve">[Электронный ресурс]. </w:t>
      </w:r>
      <w:r w:rsidRPr="001C4DF2">
        <w:rPr>
          <w:sz w:val="24"/>
          <w:szCs w:val="24"/>
          <w:lang w:val="ru-RU"/>
        </w:rPr>
        <w:t xml:space="preserve">URL: </w:t>
      </w:r>
      <w:hyperlink r:id="rId9" w:history="1">
        <w:r w:rsidRPr="001C4DF2">
          <w:rPr>
            <w:rStyle w:val="a5"/>
            <w:sz w:val="24"/>
            <w:szCs w:val="24"/>
            <w:lang w:val="ru-RU"/>
          </w:rPr>
          <w:t>http://znanium.com/bookread2.php?book=485448</w:t>
        </w:r>
      </w:hyperlink>
    </w:p>
    <w:p w:rsidR="009E4727" w:rsidRDefault="009E4727" w:rsidP="009E4727">
      <w:pPr>
        <w:pStyle w:val="af1"/>
        <w:numPr>
          <w:ilvl w:val="0"/>
          <w:numId w:val="1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Лекция о лекции / Н.М. </w:t>
      </w:r>
      <w:proofErr w:type="spellStart"/>
      <w:r>
        <w:rPr>
          <w:sz w:val="24"/>
          <w:szCs w:val="24"/>
          <w:lang w:val="ru-RU"/>
        </w:rPr>
        <w:t>Колычев</w:t>
      </w:r>
      <w:proofErr w:type="spellEnd"/>
      <w:r>
        <w:rPr>
          <w:sz w:val="24"/>
          <w:szCs w:val="24"/>
          <w:lang w:val="ru-RU"/>
        </w:rPr>
        <w:t xml:space="preserve">, В.В. Семченко, Г.Г. Левкин, Е.В. </w:t>
      </w:r>
      <w:proofErr w:type="gramStart"/>
      <w:r>
        <w:rPr>
          <w:sz w:val="24"/>
          <w:szCs w:val="24"/>
          <w:lang w:val="ru-RU"/>
        </w:rPr>
        <w:t>Сосновская ;</w:t>
      </w:r>
      <w:proofErr w:type="gramEnd"/>
      <w:r>
        <w:rPr>
          <w:sz w:val="24"/>
          <w:szCs w:val="24"/>
          <w:lang w:val="ru-RU"/>
        </w:rPr>
        <w:t xml:space="preserve"> лит. ред. Н.Н. </w:t>
      </w:r>
      <w:proofErr w:type="spellStart"/>
      <w:r>
        <w:rPr>
          <w:sz w:val="24"/>
          <w:szCs w:val="24"/>
          <w:lang w:val="ru-RU"/>
        </w:rPr>
        <w:t>Храбрунова</w:t>
      </w:r>
      <w:proofErr w:type="spellEnd"/>
      <w:r>
        <w:rPr>
          <w:sz w:val="24"/>
          <w:szCs w:val="24"/>
          <w:lang w:val="ru-RU"/>
        </w:rPr>
        <w:t xml:space="preserve"> ; </w:t>
      </w:r>
      <w:proofErr w:type="spellStart"/>
      <w:r>
        <w:rPr>
          <w:sz w:val="24"/>
          <w:szCs w:val="24"/>
          <w:lang w:val="ru-RU"/>
        </w:rPr>
        <w:t>худож</w:t>
      </w:r>
      <w:proofErr w:type="spellEnd"/>
      <w:r>
        <w:rPr>
          <w:sz w:val="24"/>
          <w:szCs w:val="24"/>
          <w:lang w:val="ru-RU"/>
        </w:rPr>
        <w:t xml:space="preserve">. А.В. </w:t>
      </w:r>
      <w:proofErr w:type="spellStart"/>
      <w:r>
        <w:rPr>
          <w:sz w:val="24"/>
          <w:szCs w:val="24"/>
          <w:lang w:val="ru-RU"/>
        </w:rPr>
        <w:t>Товкес</w:t>
      </w:r>
      <w:proofErr w:type="spellEnd"/>
      <w:r>
        <w:rPr>
          <w:sz w:val="24"/>
          <w:szCs w:val="24"/>
          <w:lang w:val="ru-RU"/>
        </w:rPr>
        <w:t xml:space="preserve">. – 6-е изд., </w:t>
      </w:r>
      <w:proofErr w:type="spellStart"/>
      <w:r>
        <w:rPr>
          <w:sz w:val="24"/>
          <w:szCs w:val="24"/>
          <w:lang w:val="ru-RU"/>
        </w:rPr>
        <w:t>испр</w:t>
      </w:r>
      <w:proofErr w:type="spellEnd"/>
      <w:r>
        <w:rPr>
          <w:sz w:val="24"/>
          <w:szCs w:val="24"/>
          <w:lang w:val="ru-RU"/>
        </w:rPr>
        <w:t xml:space="preserve">. и доп. – </w:t>
      </w:r>
      <w:proofErr w:type="gramStart"/>
      <w:r>
        <w:rPr>
          <w:sz w:val="24"/>
          <w:szCs w:val="24"/>
          <w:lang w:val="ru-RU"/>
        </w:rPr>
        <w:t>Москва ;</w:t>
      </w:r>
      <w:proofErr w:type="gramEnd"/>
      <w:r>
        <w:rPr>
          <w:sz w:val="24"/>
          <w:szCs w:val="24"/>
          <w:lang w:val="ru-RU"/>
        </w:rPr>
        <w:t xml:space="preserve"> Берлин : </w:t>
      </w:r>
      <w:proofErr w:type="spellStart"/>
      <w:r>
        <w:rPr>
          <w:sz w:val="24"/>
          <w:szCs w:val="24"/>
          <w:lang w:val="ru-RU"/>
        </w:rPr>
        <w:t>Директ</w:t>
      </w:r>
      <w:proofErr w:type="spellEnd"/>
      <w:r>
        <w:rPr>
          <w:sz w:val="24"/>
          <w:szCs w:val="24"/>
          <w:lang w:val="ru-RU"/>
        </w:rPr>
        <w:t xml:space="preserve">-Медиа, 2019. – 127 </w:t>
      </w:r>
      <w:proofErr w:type="gramStart"/>
      <w:r>
        <w:rPr>
          <w:sz w:val="24"/>
          <w:szCs w:val="24"/>
          <w:lang w:val="ru-RU"/>
        </w:rPr>
        <w:t>с. :</w:t>
      </w:r>
      <w:proofErr w:type="gramEnd"/>
      <w:r>
        <w:rPr>
          <w:sz w:val="24"/>
          <w:szCs w:val="24"/>
          <w:lang w:val="ru-RU"/>
        </w:rPr>
        <w:t xml:space="preserve"> ил. – Режим доступа: по подписке. – URL: </w:t>
      </w:r>
      <w:hyperlink r:id="rId10" w:history="1">
        <w:r w:rsidRPr="00831967">
          <w:rPr>
            <w:rStyle w:val="a5"/>
            <w:sz w:val="24"/>
            <w:szCs w:val="24"/>
            <w:lang w:val="ru-RU"/>
          </w:rPr>
          <w:t>http://biblioclub.ru/index.php?page=book&amp;id=560696</w:t>
        </w:r>
      </w:hyperlink>
      <w:r w:rsidRPr="00320366">
        <w:rPr>
          <w:sz w:val="24"/>
          <w:szCs w:val="24"/>
          <w:lang w:val="ru-RU"/>
        </w:rPr>
        <w:t xml:space="preserve"> </w:t>
      </w:r>
    </w:p>
    <w:p w:rsidR="009E4727" w:rsidRPr="009E4727" w:rsidRDefault="009E4727" w:rsidP="009E4727">
      <w:pPr>
        <w:pStyle w:val="af1"/>
        <w:numPr>
          <w:ilvl w:val="0"/>
          <w:numId w:val="12"/>
        </w:numPr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9E4727">
        <w:rPr>
          <w:sz w:val="24"/>
          <w:szCs w:val="24"/>
          <w:lang w:val="ru-RU"/>
        </w:rPr>
        <w:t>Громкова</w:t>
      </w:r>
      <w:proofErr w:type="spellEnd"/>
      <w:r w:rsidRPr="009E4727">
        <w:rPr>
          <w:sz w:val="24"/>
          <w:szCs w:val="24"/>
          <w:lang w:val="ru-RU"/>
        </w:rPr>
        <w:t xml:space="preserve">, М.Т. Педагогика высшей школы / М.Т. </w:t>
      </w:r>
      <w:proofErr w:type="spellStart"/>
      <w:r w:rsidRPr="009E4727">
        <w:rPr>
          <w:sz w:val="24"/>
          <w:szCs w:val="24"/>
          <w:lang w:val="ru-RU"/>
        </w:rPr>
        <w:t>Громкова</w:t>
      </w:r>
      <w:proofErr w:type="spellEnd"/>
      <w:r w:rsidRPr="009E4727">
        <w:rPr>
          <w:sz w:val="24"/>
          <w:szCs w:val="24"/>
          <w:lang w:val="ru-RU"/>
        </w:rPr>
        <w:t xml:space="preserve">. – </w:t>
      </w:r>
      <w:proofErr w:type="gramStart"/>
      <w:r w:rsidRPr="009E4727">
        <w:rPr>
          <w:sz w:val="24"/>
          <w:szCs w:val="24"/>
          <w:lang w:val="ru-RU"/>
        </w:rPr>
        <w:t>Москва :</w:t>
      </w:r>
      <w:proofErr w:type="gramEnd"/>
      <w:r w:rsidRPr="009E4727">
        <w:rPr>
          <w:sz w:val="24"/>
          <w:szCs w:val="24"/>
          <w:lang w:val="ru-RU"/>
        </w:rPr>
        <w:t xml:space="preserve"> </w:t>
      </w:r>
      <w:proofErr w:type="spellStart"/>
      <w:r w:rsidRPr="009E4727">
        <w:rPr>
          <w:sz w:val="24"/>
          <w:szCs w:val="24"/>
          <w:lang w:val="ru-RU"/>
        </w:rPr>
        <w:t>Юнити</w:t>
      </w:r>
      <w:proofErr w:type="spellEnd"/>
      <w:r w:rsidRPr="009E4727">
        <w:rPr>
          <w:sz w:val="24"/>
          <w:szCs w:val="24"/>
          <w:lang w:val="ru-RU"/>
        </w:rPr>
        <w:t xml:space="preserve">-Дана, 2015. – 446 с. – Режим доступа: по подписке. – URL: </w:t>
      </w:r>
      <w:hyperlink r:id="rId11" w:history="1">
        <w:r w:rsidRPr="009E4727">
          <w:rPr>
            <w:rStyle w:val="a5"/>
            <w:sz w:val="24"/>
            <w:szCs w:val="24"/>
            <w:lang w:val="ru-RU"/>
          </w:rPr>
          <w:t>http://biblioclub.ru/index.php?page=book&amp;id=117717</w:t>
        </w:r>
      </w:hyperlink>
    </w:p>
    <w:p w:rsidR="008E3C22" w:rsidRDefault="008E3C22" w:rsidP="008E3C22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72" w:name="_Toc13745556"/>
      <w:bookmarkStart w:id="73" w:name="_Toc101198828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10.2 Дополнительная литература</w:t>
      </w:r>
      <w:bookmarkEnd w:id="72"/>
      <w:bookmarkEnd w:id="73"/>
    </w:p>
    <w:p w:rsidR="009E4727" w:rsidRPr="009E4727" w:rsidRDefault="009E4727" w:rsidP="009E4727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</w:rPr>
      </w:pPr>
      <w:proofErr w:type="spellStart"/>
      <w:r w:rsidRPr="009E4727">
        <w:rPr>
          <w:rStyle w:val="af3"/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9E4727">
        <w:rPr>
          <w:rStyle w:val="af3"/>
          <w:rFonts w:ascii="Times New Roman" w:hAnsi="Times New Roman" w:cs="Times New Roman"/>
          <w:sz w:val="24"/>
          <w:szCs w:val="24"/>
        </w:rPr>
        <w:t xml:space="preserve">, Ф. В. Педагогика и психология высшей </w:t>
      </w:r>
      <w:proofErr w:type="gramStart"/>
      <w:r w:rsidRPr="009E4727">
        <w:rPr>
          <w:rStyle w:val="af3"/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9E4727">
        <w:rPr>
          <w:rStyle w:val="af3"/>
          <w:rFonts w:ascii="Times New Roman" w:hAnsi="Times New Roman" w:cs="Times New Roman"/>
          <w:sz w:val="24"/>
          <w:szCs w:val="24"/>
        </w:rPr>
        <w:t xml:space="preserve"> учебное пособие / Ф. В. </w:t>
      </w:r>
      <w:proofErr w:type="spellStart"/>
      <w:r w:rsidRPr="009E4727">
        <w:rPr>
          <w:rStyle w:val="af3"/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9E4727">
        <w:rPr>
          <w:rStyle w:val="af3"/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9E4727">
        <w:rPr>
          <w:rStyle w:val="af3"/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E4727">
        <w:rPr>
          <w:rStyle w:val="af3"/>
          <w:rFonts w:ascii="Times New Roman" w:hAnsi="Times New Roman" w:cs="Times New Roman"/>
          <w:sz w:val="24"/>
          <w:szCs w:val="24"/>
        </w:rPr>
        <w:t xml:space="preserve"> Логос, 2020. - 448 с. - (Новая университетская библиотека). - ISBN 978-5-98704-587-9. - </w:t>
      </w:r>
      <w:proofErr w:type="gramStart"/>
      <w:r w:rsidRPr="009E4727">
        <w:rPr>
          <w:rStyle w:val="af3"/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E4727">
        <w:rPr>
          <w:rStyle w:val="af3"/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Pr="009E472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https://znanium.com/catalog/product/1213106</w:t>
        </w:r>
      </w:hyperlink>
      <w:r w:rsidRPr="009E4727">
        <w:rPr>
          <w:rStyle w:val="af3"/>
          <w:rFonts w:ascii="Times New Roman" w:hAnsi="Times New Roman" w:cs="Times New Roman"/>
          <w:sz w:val="24"/>
          <w:szCs w:val="24"/>
        </w:rPr>
        <w:t xml:space="preserve">  (дата обращения: 22.12.2021). – Режим доступа: по подписке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1"/>
          <w:szCs w:val="24"/>
          <w:lang w:eastAsia="en-US"/>
        </w:rPr>
      </w:pPr>
      <w:bookmarkStart w:id="74" w:name="_Toc13745560"/>
      <w:bookmarkStart w:id="75" w:name="_Toc101198829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 xml:space="preserve">11. </w:t>
      </w:r>
      <w:r w:rsidRPr="00114489">
        <w:rPr>
          <w:rFonts w:eastAsia="SimSun" w:cs="Times New Roman"/>
          <w:b/>
          <w:bCs/>
          <w:kern w:val="28"/>
          <w:szCs w:val="24"/>
          <w:lang w:eastAsia="en-US"/>
        </w:rPr>
        <w:t>ИНФОРМАЦИОННЫЕ ТЕХНОЛОГИИ, ИСПОЛЬЗУЕМЫЕ ПРИ ОСУЩЕСТВЛЕНИИ ОБРАЗОВАТЕЛЬНОГО ПРОЦЕССА</w:t>
      </w:r>
      <w:bookmarkEnd w:id="74"/>
      <w:bookmarkEnd w:id="75"/>
    </w:p>
    <w:p w:rsidR="008E3C22" w:rsidRDefault="008E3C22" w:rsidP="008E3C22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76" w:name="_Toc530057539"/>
      <w:bookmarkStart w:id="77" w:name="_Toc13745561"/>
      <w:bookmarkStart w:id="78" w:name="_Toc101198830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11.1 Программное обеспечение</w:t>
      </w:r>
      <w:bookmarkEnd w:id="76"/>
      <w:bookmarkEnd w:id="77"/>
      <w:bookmarkEnd w:id="78"/>
    </w:p>
    <w:p w:rsidR="009E4727" w:rsidRPr="00C95353" w:rsidRDefault="009E4727" w:rsidP="009E4727">
      <w:pPr>
        <w:autoSpaceDE w:val="0"/>
        <w:ind w:firstLine="709"/>
        <w:jc w:val="both"/>
        <w:rPr>
          <w:szCs w:val="24"/>
        </w:rPr>
      </w:pPr>
      <w:r w:rsidRPr="00C95353">
        <w:rPr>
          <w:szCs w:val="24"/>
        </w:rPr>
        <w:t xml:space="preserve">При осуществлении образовательного процесса </w:t>
      </w:r>
      <w:r>
        <w:rPr>
          <w:szCs w:val="24"/>
        </w:rPr>
        <w:t>аспирантами</w:t>
      </w:r>
      <w:r w:rsidRPr="00C95353">
        <w:rPr>
          <w:szCs w:val="24"/>
        </w:rPr>
        <w:t xml:space="preserve"> и профессорско-преподавательским составом используется следующее лицензионное программное обеспечение: 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  <w:lang w:val="en-US"/>
        </w:rPr>
      </w:pPr>
      <w:r w:rsidRPr="00C95353">
        <w:rPr>
          <w:rFonts w:eastAsia="Times New Roman"/>
          <w:szCs w:val="24"/>
          <w:lang w:val="en-US"/>
        </w:rPr>
        <w:t xml:space="preserve">OS Microsoft Windows (OVS OS Platform) 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  <w:lang w:val="en-US" w:eastAsia="ar-SA"/>
        </w:rPr>
      </w:pPr>
      <w:r w:rsidRPr="00C95353">
        <w:rPr>
          <w:rFonts w:eastAsia="Times New Roman"/>
          <w:szCs w:val="24"/>
          <w:lang w:val="en-US"/>
        </w:rPr>
        <w:t xml:space="preserve">MS Office (OVS Office Platform) 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  <w:lang w:val="en-US"/>
        </w:rPr>
      </w:pPr>
      <w:r w:rsidRPr="00C95353">
        <w:rPr>
          <w:rFonts w:eastAsia="Times New Roman"/>
          <w:szCs w:val="24"/>
          <w:lang w:val="en-US"/>
        </w:rPr>
        <w:t>Adobe Acrobat Professional 11.0 MLP AOO License RU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  <w:lang w:val="en-US"/>
        </w:rPr>
      </w:pPr>
      <w:r w:rsidRPr="00C95353">
        <w:rPr>
          <w:rFonts w:eastAsia="Times New Roman"/>
          <w:szCs w:val="24"/>
          <w:lang w:val="en-US"/>
        </w:rPr>
        <w:t xml:space="preserve">Adobe CS5.5 Design </w:t>
      </w:r>
      <w:proofErr w:type="spellStart"/>
      <w:r w:rsidRPr="00C95353">
        <w:rPr>
          <w:rFonts w:eastAsia="Times New Roman"/>
          <w:szCs w:val="24"/>
          <w:lang w:val="en-US"/>
        </w:rPr>
        <w:t>Standart</w:t>
      </w:r>
      <w:proofErr w:type="spellEnd"/>
      <w:r w:rsidRPr="00C95353">
        <w:rPr>
          <w:rFonts w:eastAsia="Times New Roman"/>
          <w:szCs w:val="24"/>
          <w:lang w:val="en-US"/>
        </w:rPr>
        <w:t xml:space="preserve"> Win IE EDU CLP 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</w:rPr>
      </w:pPr>
      <w:r w:rsidRPr="00C95353">
        <w:rPr>
          <w:rFonts w:eastAsia="Times New Roman"/>
          <w:szCs w:val="24"/>
          <w:lang w:val="en-US"/>
        </w:rPr>
        <w:t xml:space="preserve">ABBYY </w:t>
      </w:r>
      <w:proofErr w:type="spellStart"/>
      <w:r w:rsidRPr="00C95353">
        <w:rPr>
          <w:rFonts w:eastAsia="Times New Roman"/>
          <w:szCs w:val="24"/>
          <w:lang w:val="en-US"/>
        </w:rPr>
        <w:t>FineReader</w:t>
      </w:r>
      <w:proofErr w:type="spellEnd"/>
      <w:r w:rsidRPr="00C95353">
        <w:rPr>
          <w:rFonts w:eastAsia="Times New Roman"/>
          <w:szCs w:val="24"/>
          <w:lang w:val="en-US"/>
        </w:rPr>
        <w:t xml:space="preserve"> 11 Corporate Edition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  <w:lang w:val="en-US"/>
        </w:rPr>
      </w:pPr>
      <w:r w:rsidRPr="00C95353">
        <w:rPr>
          <w:rFonts w:eastAsia="Times New Roman"/>
          <w:szCs w:val="24"/>
          <w:lang w:val="en-US"/>
        </w:rPr>
        <w:t xml:space="preserve">ABBYY </w:t>
      </w:r>
      <w:proofErr w:type="spellStart"/>
      <w:r w:rsidRPr="00C95353">
        <w:rPr>
          <w:rFonts w:eastAsia="Times New Roman"/>
          <w:szCs w:val="24"/>
          <w:lang w:val="en-US"/>
        </w:rPr>
        <w:t>Lingvo</w:t>
      </w:r>
      <w:proofErr w:type="spellEnd"/>
      <w:r w:rsidRPr="00C95353">
        <w:rPr>
          <w:rFonts w:eastAsia="Times New Roman"/>
          <w:szCs w:val="24"/>
          <w:lang w:val="en-US"/>
        </w:rPr>
        <w:t xml:space="preserve"> x5 </w:t>
      </w:r>
    </w:p>
    <w:p w:rsidR="009E4727" w:rsidRPr="00C95353" w:rsidRDefault="009E4727" w:rsidP="009E4727">
      <w:pPr>
        <w:numPr>
          <w:ilvl w:val="0"/>
          <w:numId w:val="15"/>
        </w:numPr>
        <w:autoSpaceDE w:val="0"/>
        <w:ind w:left="0" w:firstLine="709"/>
        <w:jc w:val="both"/>
        <w:rPr>
          <w:rFonts w:eastAsia="Times New Roman"/>
          <w:szCs w:val="24"/>
          <w:lang w:val="en-US"/>
        </w:rPr>
      </w:pPr>
      <w:r w:rsidRPr="00C95353">
        <w:rPr>
          <w:rFonts w:eastAsia="Times New Roman"/>
          <w:szCs w:val="24"/>
          <w:lang w:val="en-US"/>
        </w:rPr>
        <w:t>Adobe Photoshop Extended CS6 13.0 MLP AOO License RU</w:t>
      </w:r>
    </w:p>
    <w:p w:rsidR="009E4727" w:rsidRPr="00C95353" w:rsidRDefault="009E4727" w:rsidP="009E472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szCs w:val="24"/>
          <w:lang w:val="en-US"/>
        </w:rPr>
      </w:pPr>
      <w:r w:rsidRPr="00C95353">
        <w:rPr>
          <w:rFonts w:eastAsia="Times New Roman"/>
          <w:szCs w:val="24"/>
          <w:shd w:val="clear" w:color="auto" w:fill="FFFFFF"/>
          <w:lang w:val="en-US"/>
        </w:rPr>
        <w:t xml:space="preserve">Adobe Acrobat Reader DC /Pro – </w:t>
      </w:r>
      <w:proofErr w:type="spellStart"/>
      <w:r w:rsidRPr="00C95353">
        <w:rPr>
          <w:rFonts w:eastAsia="Times New Roman"/>
          <w:szCs w:val="24"/>
          <w:shd w:val="clear" w:color="auto" w:fill="FFFFFF"/>
          <w:lang w:val="en-US"/>
        </w:rPr>
        <w:t>бесплатно</w:t>
      </w:r>
      <w:proofErr w:type="spellEnd"/>
    </w:p>
    <w:p w:rsidR="009E4727" w:rsidRPr="00C95353" w:rsidRDefault="009E4727" w:rsidP="009E472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szCs w:val="24"/>
          <w:shd w:val="clear" w:color="auto" w:fill="FFFFFF"/>
        </w:rPr>
      </w:pPr>
      <w:r w:rsidRPr="00C95353">
        <w:rPr>
          <w:rFonts w:eastAsia="Times New Roman"/>
          <w:szCs w:val="24"/>
          <w:shd w:val="clear" w:color="auto" w:fill="FFFFFF"/>
          <w:lang w:val="en-US"/>
        </w:rPr>
        <w:t xml:space="preserve">Google Chrome – </w:t>
      </w:r>
      <w:proofErr w:type="spellStart"/>
      <w:r w:rsidRPr="00C95353">
        <w:rPr>
          <w:rFonts w:eastAsia="Times New Roman"/>
          <w:szCs w:val="24"/>
          <w:shd w:val="clear" w:color="auto" w:fill="FFFFFF"/>
          <w:lang w:val="en-US"/>
        </w:rPr>
        <w:t>бесплатно</w:t>
      </w:r>
      <w:proofErr w:type="spellEnd"/>
    </w:p>
    <w:p w:rsidR="009E4727" w:rsidRPr="00C95353" w:rsidRDefault="009E4727" w:rsidP="009E472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szCs w:val="24"/>
          <w:shd w:val="clear" w:color="auto" w:fill="FFFFFF"/>
          <w:lang w:val="en-US"/>
        </w:rPr>
      </w:pPr>
      <w:r w:rsidRPr="00C95353">
        <w:rPr>
          <w:rFonts w:eastAsia="Times New Roman"/>
          <w:szCs w:val="24"/>
          <w:shd w:val="clear" w:color="auto" w:fill="FFFFFF"/>
          <w:lang w:val="en-US"/>
        </w:rPr>
        <w:t xml:space="preserve">Opera – </w:t>
      </w:r>
      <w:proofErr w:type="spellStart"/>
      <w:r w:rsidRPr="00C95353">
        <w:rPr>
          <w:rFonts w:eastAsia="Times New Roman"/>
          <w:szCs w:val="24"/>
          <w:shd w:val="clear" w:color="auto" w:fill="FFFFFF"/>
          <w:lang w:val="en-US"/>
        </w:rPr>
        <w:t>бесплатно</w:t>
      </w:r>
      <w:proofErr w:type="spellEnd"/>
    </w:p>
    <w:p w:rsidR="009E4727" w:rsidRDefault="009E4727" w:rsidP="009E472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szCs w:val="24"/>
          <w:shd w:val="clear" w:color="auto" w:fill="FFFFFF"/>
          <w:lang w:val="en-US"/>
        </w:rPr>
      </w:pPr>
      <w:r w:rsidRPr="00C95353">
        <w:rPr>
          <w:rFonts w:eastAsia="Times New Roman"/>
          <w:szCs w:val="24"/>
          <w:shd w:val="clear" w:color="auto" w:fill="FFFFFF"/>
          <w:lang w:val="en-US"/>
        </w:rPr>
        <w:t xml:space="preserve">Mozilla – </w:t>
      </w:r>
      <w:proofErr w:type="spellStart"/>
      <w:r w:rsidRPr="00C95353">
        <w:rPr>
          <w:rFonts w:eastAsia="Times New Roman"/>
          <w:szCs w:val="24"/>
          <w:shd w:val="clear" w:color="auto" w:fill="FFFFFF"/>
          <w:lang w:val="en-US"/>
        </w:rPr>
        <w:t>бесплатно</w:t>
      </w:r>
      <w:proofErr w:type="spellEnd"/>
    </w:p>
    <w:p w:rsidR="009E4727" w:rsidRPr="009E4727" w:rsidRDefault="009E4727" w:rsidP="009E472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szCs w:val="24"/>
          <w:shd w:val="clear" w:color="auto" w:fill="FFFFFF"/>
          <w:lang w:val="en-US"/>
        </w:rPr>
      </w:pPr>
      <w:r w:rsidRPr="009E4727">
        <w:rPr>
          <w:rFonts w:eastAsia="Times New Roman"/>
          <w:szCs w:val="24"/>
          <w:shd w:val="clear" w:color="auto" w:fill="FFFFFF"/>
          <w:lang w:val="en-US"/>
        </w:rPr>
        <w:lastRenderedPageBreak/>
        <w:t xml:space="preserve">VLC – </w:t>
      </w:r>
      <w:proofErr w:type="spellStart"/>
      <w:r w:rsidRPr="009E4727">
        <w:rPr>
          <w:rFonts w:eastAsia="Times New Roman"/>
          <w:szCs w:val="24"/>
          <w:shd w:val="clear" w:color="auto" w:fill="FFFFFF"/>
          <w:lang w:val="en-US"/>
        </w:rPr>
        <w:t>бесплатно</w:t>
      </w:r>
      <w:proofErr w:type="spellEnd"/>
    </w:p>
    <w:p w:rsidR="008E3C22" w:rsidRPr="00114489" w:rsidRDefault="008E3C22" w:rsidP="008E3C22">
      <w:pPr>
        <w:ind w:left="284"/>
        <w:jc w:val="both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79" w:name="_Toc530057540"/>
      <w:bookmarkStart w:id="80" w:name="_Toc13745562"/>
      <w:bookmarkStart w:id="81" w:name="_Toc101198831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11.2 Перечень информационно-справочных систем и профессиональных баз данных информационно-телекоммуникационной сети «Интернет», необходимых для освоения практики</w:t>
      </w:r>
      <w:bookmarkEnd w:id="79"/>
      <w:bookmarkEnd w:id="80"/>
      <w:bookmarkEnd w:id="81"/>
    </w:p>
    <w:p w:rsidR="008E3C22" w:rsidRPr="00114489" w:rsidRDefault="008E3C22" w:rsidP="008E3C22">
      <w:pPr>
        <w:ind w:firstLine="709"/>
        <w:jc w:val="both"/>
        <w:rPr>
          <w:rFonts w:eastAsia="Times New Roman" w:cs="Times New Roman"/>
          <w:b/>
          <w:iCs/>
          <w:szCs w:val="24"/>
        </w:rPr>
      </w:pPr>
      <w:bookmarkStart w:id="82" w:name="_Toc530057541"/>
      <w:r w:rsidRPr="00114489">
        <w:rPr>
          <w:rFonts w:eastAsia="Times New Roman" w:cs="Times New Roman"/>
          <w:b/>
          <w:iCs/>
          <w:szCs w:val="24"/>
        </w:rPr>
        <w:t>Информационно-справочные системы</w:t>
      </w:r>
    </w:p>
    <w:p w:rsidR="009E4727" w:rsidRPr="009D3E4B" w:rsidRDefault="009E4727" w:rsidP="009E4727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ind w:left="0" w:right="147" w:firstLine="709"/>
        <w:jc w:val="both"/>
        <w:textAlignment w:val="baseline"/>
        <w:rPr>
          <w:rFonts w:eastAsia="Times New Roman"/>
          <w:szCs w:val="24"/>
        </w:rPr>
      </w:pPr>
      <w:proofErr w:type="spellStart"/>
      <w:r w:rsidRPr="009D3E4B">
        <w:rPr>
          <w:rFonts w:eastAsia="Times New Roman"/>
          <w:szCs w:val="24"/>
        </w:rPr>
        <w:t>Гарант.Ру</w:t>
      </w:r>
      <w:proofErr w:type="spellEnd"/>
      <w:r w:rsidRPr="009D3E4B">
        <w:rPr>
          <w:rFonts w:eastAsia="Times New Roman"/>
          <w:szCs w:val="24"/>
        </w:rPr>
        <w:t xml:space="preserve">. Информационно-правовой портал: </w:t>
      </w:r>
      <w:hyperlink r:id="rId13" w:history="1">
        <w:r w:rsidRPr="009D3E4B">
          <w:rPr>
            <w:rFonts w:eastAsia="Times New Roman"/>
            <w:szCs w:val="24"/>
            <w:u w:val="single"/>
          </w:rPr>
          <w:t>http://www.garant.ru</w:t>
        </w:r>
      </w:hyperlink>
      <w:r w:rsidRPr="009D3E4B">
        <w:rPr>
          <w:rFonts w:eastAsia="Times New Roman"/>
          <w:szCs w:val="24"/>
        </w:rPr>
        <w:t xml:space="preserve"> </w:t>
      </w:r>
    </w:p>
    <w:p w:rsidR="009E4727" w:rsidRPr="009D3E4B" w:rsidRDefault="009E4727" w:rsidP="009E4727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ind w:left="0" w:right="150" w:firstLine="709"/>
        <w:jc w:val="both"/>
        <w:textAlignment w:val="baseline"/>
        <w:rPr>
          <w:rFonts w:eastAsia="Times New Roman"/>
          <w:iCs/>
          <w:szCs w:val="24"/>
        </w:rPr>
      </w:pPr>
      <w:r w:rsidRPr="009D3E4B">
        <w:rPr>
          <w:rFonts w:eastAsia="Times New Roman"/>
          <w:iCs/>
          <w:szCs w:val="24"/>
        </w:rPr>
        <w:t xml:space="preserve">Информационная система «Единое окно доступа к образовательным ресурсам»: </w:t>
      </w:r>
      <w:hyperlink r:id="rId14" w:history="1">
        <w:r w:rsidRPr="009D3E4B">
          <w:rPr>
            <w:rFonts w:eastAsia="Times New Roman"/>
            <w:iCs/>
            <w:szCs w:val="24"/>
            <w:u w:val="single"/>
          </w:rPr>
          <w:t>http://window.edu.ru/</w:t>
        </w:r>
      </w:hyperlink>
    </w:p>
    <w:p w:rsidR="009E4727" w:rsidRPr="009D3E4B" w:rsidRDefault="009E4727" w:rsidP="009E4727">
      <w:pPr>
        <w:widowControl w:val="0"/>
        <w:numPr>
          <w:ilvl w:val="0"/>
          <w:numId w:val="16"/>
        </w:numPr>
        <w:suppressAutoHyphens/>
        <w:autoSpaceDN w:val="0"/>
        <w:ind w:left="0" w:firstLine="709"/>
        <w:jc w:val="both"/>
        <w:textAlignment w:val="baseline"/>
        <w:rPr>
          <w:rFonts w:eastAsia="Times New Roman"/>
          <w:szCs w:val="24"/>
        </w:rPr>
      </w:pPr>
      <w:r w:rsidRPr="009D3E4B">
        <w:rPr>
          <w:rFonts w:eastAsia="Times New Roman"/>
          <w:szCs w:val="24"/>
        </w:rPr>
        <w:t xml:space="preserve">Открытое образование. Ассоциация «Национальная платформа открытого образования»: </w:t>
      </w:r>
      <w:hyperlink r:id="rId15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http://npoed.ru</w:t>
        </w:r>
      </w:hyperlink>
      <w:r w:rsidRPr="009D3E4B">
        <w:rPr>
          <w:rFonts w:eastAsia="Times New Roman"/>
          <w:kern w:val="2"/>
          <w:szCs w:val="24"/>
          <w:lang w:eastAsia="ar-SA"/>
        </w:rPr>
        <w:t xml:space="preserve"> </w:t>
      </w:r>
    </w:p>
    <w:p w:rsidR="009E4727" w:rsidRPr="009D3E4B" w:rsidRDefault="009E4727" w:rsidP="009E4727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ind w:left="0" w:right="150" w:firstLine="709"/>
        <w:jc w:val="both"/>
        <w:textAlignment w:val="baseline"/>
        <w:rPr>
          <w:rFonts w:eastAsia="Times New Roman"/>
          <w:szCs w:val="24"/>
        </w:rPr>
      </w:pPr>
      <w:r w:rsidRPr="009D3E4B">
        <w:rPr>
          <w:rFonts w:eastAsia="Times New Roman"/>
          <w:szCs w:val="24"/>
        </w:rPr>
        <w:t xml:space="preserve">Официальная Россия. Сервер органов государственной власти Российской Федерации: </w:t>
      </w:r>
      <w:hyperlink r:id="rId16" w:history="1">
        <w:r w:rsidRPr="009D3E4B">
          <w:rPr>
            <w:rFonts w:eastAsia="Times New Roman"/>
            <w:szCs w:val="24"/>
            <w:u w:val="single"/>
          </w:rPr>
          <w:t>http://www.gov.ru</w:t>
        </w:r>
      </w:hyperlink>
      <w:r w:rsidRPr="009D3E4B">
        <w:rPr>
          <w:rFonts w:eastAsia="Times New Roman"/>
          <w:szCs w:val="24"/>
          <w:u w:val="single"/>
        </w:rPr>
        <w:t xml:space="preserve"> </w:t>
      </w:r>
      <w:r w:rsidRPr="009D3E4B">
        <w:rPr>
          <w:rFonts w:eastAsia="Times New Roman"/>
          <w:szCs w:val="24"/>
        </w:rPr>
        <w:t xml:space="preserve"> </w:t>
      </w:r>
    </w:p>
    <w:p w:rsidR="009E4727" w:rsidRPr="009D3E4B" w:rsidRDefault="009E4727" w:rsidP="009E4727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ind w:left="0" w:right="147" w:firstLine="709"/>
        <w:jc w:val="both"/>
        <w:textAlignment w:val="baseline"/>
        <w:rPr>
          <w:rFonts w:eastAsia="Times New Roman"/>
          <w:szCs w:val="24"/>
        </w:rPr>
      </w:pPr>
      <w:r w:rsidRPr="009D3E4B">
        <w:rPr>
          <w:rFonts w:eastAsia="Times New Roman"/>
          <w:szCs w:val="24"/>
        </w:rPr>
        <w:t xml:space="preserve">Официальный интернет-портал правовой информации. Государственная система правовой информации: </w:t>
      </w:r>
      <w:hyperlink r:id="rId17" w:history="1">
        <w:r w:rsidRPr="009D3E4B">
          <w:rPr>
            <w:rFonts w:eastAsia="Times New Roman"/>
            <w:szCs w:val="24"/>
            <w:u w:val="single"/>
          </w:rPr>
          <w:t>http://pravo.gov.ru</w:t>
        </w:r>
      </w:hyperlink>
      <w:r w:rsidRPr="009D3E4B">
        <w:rPr>
          <w:rFonts w:eastAsia="Times New Roman"/>
          <w:szCs w:val="24"/>
        </w:rPr>
        <w:t xml:space="preserve"> </w:t>
      </w:r>
    </w:p>
    <w:p w:rsidR="009E4727" w:rsidRDefault="009E4727" w:rsidP="009E4727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ind w:left="0" w:right="147" w:firstLine="709"/>
        <w:jc w:val="both"/>
        <w:textAlignment w:val="baseline"/>
        <w:rPr>
          <w:rFonts w:eastAsia="Times New Roman"/>
          <w:szCs w:val="24"/>
        </w:rPr>
      </w:pPr>
      <w:r w:rsidRPr="009D3E4B">
        <w:rPr>
          <w:rFonts w:eastAsia="Times New Roman"/>
          <w:szCs w:val="24"/>
        </w:rPr>
        <w:t xml:space="preserve">Правовой сайт </w:t>
      </w:r>
      <w:proofErr w:type="spellStart"/>
      <w:r w:rsidRPr="009D3E4B">
        <w:rPr>
          <w:rFonts w:eastAsia="Times New Roman"/>
          <w:szCs w:val="24"/>
        </w:rPr>
        <w:t>КонсультантПлюс</w:t>
      </w:r>
      <w:proofErr w:type="spellEnd"/>
      <w:r w:rsidRPr="009D3E4B">
        <w:rPr>
          <w:rFonts w:eastAsia="Times New Roman"/>
          <w:szCs w:val="24"/>
        </w:rPr>
        <w:t xml:space="preserve">: </w:t>
      </w:r>
      <w:hyperlink r:id="rId18" w:history="1">
        <w:r w:rsidRPr="009D3E4B">
          <w:rPr>
            <w:rFonts w:eastAsia="Times New Roman"/>
            <w:szCs w:val="24"/>
            <w:u w:val="single"/>
          </w:rPr>
          <w:t>http://www.consultant.ru/sys</w:t>
        </w:r>
      </w:hyperlink>
      <w:r w:rsidRPr="009D3E4B">
        <w:rPr>
          <w:rFonts w:eastAsia="Times New Roman"/>
          <w:szCs w:val="24"/>
        </w:rPr>
        <w:t xml:space="preserve"> </w:t>
      </w:r>
    </w:p>
    <w:p w:rsidR="008E3C22" w:rsidRPr="009E4727" w:rsidRDefault="009E4727" w:rsidP="009E4727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ind w:left="0" w:right="147" w:firstLine="709"/>
        <w:jc w:val="both"/>
        <w:textAlignment w:val="baseline"/>
        <w:rPr>
          <w:rFonts w:eastAsia="Times New Roman"/>
          <w:szCs w:val="24"/>
        </w:rPr>
      </w:pPr>
      <w:r w:rsidRPr="009E4727">
        <w:rPr>
          <w:rFonts w:eastAsia="Times New Roman"/>
          <w:szCs w:val="24"/>
        </w:rPr>
        <w:t xml:space="preserve">Российское образование. Федеральный портал: </w:t>
      </w:r>
      <w:hyperlink r:id="rId19" w:history="1">
        <w:r w:rsidRPr="009E4727">
          <w:rPr>
            <w:rFonts w:eastAsia="Times New Roman"/>
            <w:szCs w:val="24"/>
            <w:u w:val="single"/>
          </w:rPr>
          <w:t>http://www.edu.ru</w:t>
        </w:r>
      </w:hyperlink>
    </w:p>
    <w:p w:rsidR="008E3C22" w:rsidRDefault="008E3C22" w:rsidP="008E3C22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 w:rsidRPr="00114489">
        <w:rPr>
          <w:rFonts w:eastAsia="Times New Roman" w:cs="Times New Roman"/>
          <w:b/>
          <w:bCs/>
          <w:szCs w:val="24"/>
        </w:rPr>
        <w:t>Профессиональные базы данных информационно-телекоммуникационной сети «Интернет»: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val="en-US" w:eastAsia="ar-SA"/>
        </w:rPr>
        <w:t>Google</w:t>
      </w:r>
      <w:r w:rsidRPr="00615A39">
        <w:rPr>
          <w:rFonts w:eastAsia="Times New Roman"/>
          <w:kern w:val="2"/>
          <w:szCs w:val="24"/>
          <w:lang w:eastAsia="ar-SA"/>
        </w:rPr>
        <w:t xml:space="preserve">. Книги: </w:t>
      </w:r>
      <w:r w:rsidRPr="00615A39">
        <w:rPr>
          <w:rFonts w:eastAsia="Times New Roman"/>
          <w:kern w:val="2"/>
          <w:szCs w:val="24"/>
          <w:lang w:val="en-US" w:eastAsia="ar-SA"/>
        </w:rPr>
        <w:t>https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books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google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com</w:t>
      </w:r>
      <w:r w:rsidRPr="00615A39">
        <w:rPr>
          <w:rFonts w:eastAsia="Times New Roman"/>
          <w:kern w:val="2"/>
          <w:szCs w:val="24"/>
          <w:lang w:eastAsia="ar-SA"/>
        </w:rPr>
        <w:t xml:space="preserve"> 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val="en-US" w:eastAsia="ar-SA"/>
        </w:rPr>
      </w:pPr>
      <w:r w:rsidRPr="00615A39">
        <w:rPr>
          <w:rFonts w:eastAsia="Times New Roman"/>
          <w:kern w:val="2"/>
          <w:szCs w:val="24"/>
          <w:lang w:val="en-US" w:eastAsia="ar-SA"/>
        </w:rPr>
        <w:t>Internet Archive: https://archive.org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Koob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. Электронная библиотека «Куб»: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koob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/</w:t>
      </w:r>
      <w:r w:rsidRPr="00615A39">
        <w:rPr>
          <w:rFonts w:eastAsia="Times New Roman"/>
          <w:kern w:val="2"/>
          <w:szCs w:val="24"/>
          <w:lang w:val="en-US" w:eastAsia="ar-SA"/>
        </w:rPr>
        <w:t>philosophy</w:t>
      </w:r>
      <w:r w:rsidRPr="00615A39">
        <w:rPr>
          <w:rFonts w:eastAsia="Times New Roman"/>
          <w:kern w:val="2"/>
          <w:szCs w:val="24"/>
          <w:lang w:eastAsia="ar-SA"/>
        </w:rPr>
        <w:t>/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Библиотека </w:t>
      </w:r>
      <w:proofErr w:type="spellStart"/>
      <w:r w:rsidRPr="00615A39">
        <w:rPr>
          <w:rFonts w:eastAsia="Times New Roman"/>
          <w:kern w:val="2"/>
          <w:szCs w:val="24"/>
          <w:lang w:eastAsia="ar-SA"/>
        </w:rPr>
        <w:t>Гумер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 – гуманитарные науки: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gumer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info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Библиотека </w:t>
      </w:r>
      <w:proofErr w:type="spellStart"/>
      <w:r w:rsidRPr="00615A39">
        <w:rPr>
          <w:rFonts w:eastAsia="Times New Roman"/>
          <w:kern w:val="2"/>
          <w:szCs w:val="24"/>
          <w:lang w:eastAsia="ar-SA"/>
        </w:rPr>
        <w:t>Ихтика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 [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ihtik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lib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]: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ihtik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lib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/ 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Библиотека </w:t>
      </w:r>
      <w:proofErr w:type="spellStart"/>
      <w:r w:rsidRPr="00615A39">
        <w:rPr>
          <w:rFonts w:eastAsia="Times New Roman"/>
          <w:kern w:val="2"/>
          <w:szCs w:val="24"/>
          <w:lang w:eastAsia="ar-SA"/>
        </w:rPr>
        <w:t>Фронтистеса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ksana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-</w:t>
      </w:r>
      <w:r w:rsidRPr="00615A39">
        <w:rPr>
          <w:rFonts w:eastAsia="Times New Roman"/>
          <w:kern w:val="2"/>
          <w:szCs w:val="24"/>
          <w:lang w:val="en-US" w:eastAsia="ar-SA"/>
        </w:rPr>
        <w:t>k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narod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/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Государственная публичная историческая библиотека России. Электронная библиотека ГПИБ: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elib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shpl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/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615A39">
        <w:rPr>
          <w:rFonts w:eastAsia="Times New Roman"/>
          <w:kern w:val="2"/>
          <w:szCs w:val="24"/>
          <w:lang w:eastAsia="ar-SA"/>
        </w:rPr>
        <w:t>Докусфера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 — Российская национальная библиотека: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leb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nlr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>ЕНИП — Электронная библиотека «Научное наследие России</w:t>
      </w:r>
      <w:proofErr w:type="gramStart"/>
      <w:r w:rsidRPr="00615A39">
        <w:rPr>
          <w:rFonts w:eastAsia="Times New Roman"/>
          <w:kern w:val="2"/>
          <w:szCs w:val="24"/>
          <w:lang w:eastAsia="ar-SA"/>
        </w:rPr>
        <w:t xml:space="preserve">»:   </w:t>
      </w:r>
      <w:proofErr w:type="gramEnd"/>
      <w:r w:rsidRPr="00615A39">
        <w:rPr>
          <w:rFonts w:eastAsia="Times New Roman"/>
          <w:kern w:val="2"/>
          <w:szCs w:val="24"/>
          <w:lang w:eastAsia="ar-SA"/>
        </w:rPr>
        <w:t xml:space="preserve">                               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e</w:t>
      </w:r>
      <w:r w:rsidRPr="00615A39">
        <w:rPr>
          <w:rFonts w:eastAsia="Times New Roman"/>
          <w:kern w:val="2"/>
          <w:szCs w:val="24"/>
          <w:lang w:eastAsia="ar-SA"/>
        </w:rPr>
        <w:t>-</w:t>
      </w:r>
      <w:r w:rsidRPr="00615A39">
        <w:rPr>
          <w:rFonts w:eastAsia="Times New Roman"/>
          <w:kern w:val="2"/>
          <w:szCs w:val="24"/>
          <w:lang w:val="en-US" w:eastAsia="ar-SA"/>
        </w:rPr>
        <w:t>heritage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/ 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615A39">
        <w:rPr>
          <w:rFonts w:eastAsia="Times New Roman"/>
          <w:kern w:val="2"/>
          <w:szCs w:val="24"/>
          <w:lang w:eastAsia="ar-SA"/>
        </w:rPr>
        <w:t>Интелрос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. Интеллектуальная Россия: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intelros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/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Историческая библиотека: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historylib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org</w:t>
      </w:r>
      <w:r w:rsidRPr="00615A39">
        <w:rPr>
          <w:rFonts w:eastAsia="Times New Roman"/>
          <w:kern w:val="2"/>
          <w:szCs w:val="24"/>
          <w:lang w:eastAsia="ar-SA"/>
        </w:rPr>
        <w:t>/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Национальная электронная библиотека НЭБ: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rusneb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Президентская библиотека: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prlib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Российская государственная библиотека: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rsl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/ 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Российская национальная библиотека: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nlr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poisk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/</w:t>
      </w:r>
    </w:p>
    <w:p w:rsidR="00615A39" w:rsidRPr="00615A39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Электронная библиотека </w:t>
      </w:r>
      <w:r w:rsidRPr="00615A39">
        <w:rPr>
          <w:rFonts w:eastAsia="Times New Roman"/>
          <w:kern w:val="2"/>
          <w:szCs w:val="24"/>
          <w:lang w:val="en-US" w:eastAsia="ar-SA"/>
        </w:rPr>
        <w:t>PADABUM</w:t>
      </w:r>
      <w:r w:rsidRPr="00615A39">
        <w:rPr>
          <w:rFonts w:eastAsia="Times New Roman"/>
          <w:kern w:val="2"/>
          <w:szCs w:val="24"/>
          <w:lang w:eastAsia="ar-SA"/>
        </w:rPr>
        <w:t xml:space="preserve">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padabum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r w:rsidRPr="00615A39">
        <w:rPr>
          <w:rFonts w:eastAsia="Times New Roman"/>
          <w:kern w:val="2"/>
          <w:szCs w:val="24"/>
          <w:lang w:val="en-US" w:eastAsia="ar-SA"/>
        </w:rPr>
        <w:t>com</w:t>
      </w:r>
      <w:r w:rsidRPr="00615A39">
        <w:rPr>
          <w:rFonts w:eastAsia="Times New Roman"/>
          <w:kern w:val="2"/>
          <w:szCs w:val="24"/>
          <w:lang w:eastAsia="ar-SA"/>
        </w:rPr>
        <w:t xml:space="preserve">  </w:t>
      </w:r>
    </w:p>
    <w:p w:rsidR="009E4727" w:rsidRPr="009E4727" w:rsidRDefault="00615A39" w:rsidP="00615A39">
      <w:pPr>
        <w:widowControl w:val="0"/>
        <w:numPr>
          <w:ilvl w:val="0"/>
          <w:numId w:val="17"/>
        </w:numPr>
        <w:suppressAutoHyphens/>
        <w:autoSpaceDN w:val="0"/>
        <w:ind w:left="0" w:firstLine="709"/>
        <w:contextualSpacing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615A39">
        <w:rPr>
          <w:rFonts w:eastAsia="Times New Roman"/>
          <w:kern w:val="2"/>
          <w:szCs w:val="24"/>
          <w:lang w:eastAsia="ar-SA"/>
        </w:rPr>
        <w:t xml:space="preserve">Электронная энциклопедия и библиотека </w:t>
      </w:r>
      <w:proofErr w:type="spellStart"/>
      <w:r w:rsidRPr="00615A39">
        <w:rPr>
          <w:rFonts w:eastAsia="Times New Roman"/>
          <w:kern w:val="2"/>
          <w:szCs w:val="24"/>
          <w:lang w:eastAsia="ar-SA"/>
        </w:rPr>
        <w:t>Руниверс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 xml:space="preserve">: </w:t>
      </w:r>
      <w:r w:rsidRPr="00615A39">
        <w:rPr>
          <w:rFonts w:eastAsia="Times New Roman"/>
          <w:kern w:val="2"/>
          <w:szCs w:val="24"/>
          <w:lang w:val="en-US" w:eastAsia="ar-SA"/>
        </w:rPr>
        <w:t>http</w:t>
      </w:r>
      <w:r w:rsidRPr="00615A39">
        <w:rPr>
          <w:rFonts w:eastAsia="Times New Roman"/>
          <w:kern w:val="2"/>
          <w:szCs w:val="24"/>
          <w:lang w:eastAsia="ar-SA"/>
        </w:rPr>
        <w:t>://</w:t>
      </w:r>
      <w:r w:rsidRPr="00615A39">
        <w:rPr>
          <w:rFonts w:eastAsia="Times New Roman"/>
          <w:kern w:val="2"/>
          <w:szCs w:val="24"/>
          <w:lang w:val="en-US" w:eastAsia="ar-SA"/>
        </w:rPr>
        <w:t>www</w:t>
      </w:r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runivers</w:t>
      </w:r>
      <w:proofErr w:type="spellEnd"/>
      <w:r w:rsidRPr="00615A39">
        <w:rPr>
          <w:rFonts w:eastAsia="Times New Roman"/>
          <w:kern w:val="2"/>
          <w:szCs w:val="24"/>
          <w:lang w:eastAsia="ar-SA"/>
        </w:rPr>
        <w:t>.</w:t>
      </w:r>
      <w:proofErr w:type="spellStart"/>
      <w:r w:rsidRPr="00615A39">
        <w:rPr>
          <w:rFonts w:eastAsia="Times New Roman"/>
          <w:kern w:val="2"/>
          <w:szCs w:val="24"/>
          <w:lang w:val="en-US" w:eastAsia="ar-SA"/>
        </w:rPr>
        <w:t>ru</w:t>
      </w:r>
      <w:proofErr w:type="spellEnd"/>
    </w:p>
    <w:p w:rsidR="008E3C22" w:rsidRPr="00114489" w:rsidRDefault="008E3C22" w:rsidP="008E3C22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1"/>
          <w:szCs w:val="24"/>
          <w:lang w:eastAsia="en-US"/>
        </w:rPr>
      </w:pPr>
      <w:bookmarkStart w:id="83" w:name="_Toc13745563"/>
      <w:bookmarkStart w:id="84" w:name="_Toc101198832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 xml:space="preserve">11.3 </w:t>
      </w:r>
      <w:r w:rsidRPr="00114489">
        <w:rPr>
          <w:rFonts w:eastAsia="SimSun" w:cs="Times New Roman"/>
          <w:b/>
          <w:bCs/>
          <w:kern w:val="28"/>
          <w:szCs w:val="24"/>
          <w:lang w:eastAsia="en-US"/>
        </w:rPr>
        <w:t>Лицензионные электронные ресурсы библиотеки Университета</w:t>
      </w:r>
      <w:bookmarkEnd w:id="82"/>
      <w:bookmarkEnd w:id="83"/>
      <w:bookmarkEnd w:id="84"/>
    </w:p>
    <w:p w:rsidR="008E3C22" w:rsidRPr="00114489" w:rsidRDefault="008E3C22" w:rsidP="009E4727">
      <w:pPr>
        <w:ind w:firstLine="709"/>
        <w:jc w:val="both"/>
        <w:rPr>
          <w:rFonts w:eastAsia="Times New Roman" w:cs="Times New Roman"/>
          <w:b/>
          <w:bCs/>
          <w:szCs w:val="24"/>
        </w:rPr>
      </w:pPr>
      <w:bookmarkStart w:id="85" w:name="_Toc530057542"/>
      <w:r w:rsidRPr="00114489">
        <w:rPr>
          <w:rFonts w:eastAsia="Times New Roman" w:cs="Times New Roman"/>
          <w:b/>
          <w:bCs/>
          <w:szCs w:val="24"/>
        </w:rPr>
        <w:t xml:space="preserve">Профессиональные базы данных: 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Сambridge</w:t>
      </w:r>
      <w:proofErr w:type="spellEnd"/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University</w:t>
      </w:r>
      <w:proofErr w:type="spellEnd"/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Press</w:t>
      </w:r>
      <w:proofErr w:type="spellEnd"/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— </w:t>
      </w:r>
      <w:r w:rsidRPr="009D3E4B">
        <w:rPr>
          <w:rFonts w:eastAsia="Times New Roman"/>
          <w:kern w:val="2"/>
          <w:szCs w:val="24"/>
          <w:lang w:eastAsia="ar-SA"/>
        </w:rPr>
        <w:t xml:space="preserve">полнотекстовая коллекция журналов издательства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Сambridge</w:t>
      </w:r>
      <w:proofErr w:type="spellEnd"/>
      <w:r w:rsidRPr="009D3E4B">
        <w:rPr>
          <w:rFonts w:eastAsia="Times New Roman"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University</w:t>
      </w:r>
      <w:proofErr w:type="spellEnd"/>
      <w:r w:rsidRPr="009D3E4B">
        <w:rPr>
          <w:rFonts w:eastAsia="Times New Roman"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Press</w:t>
      </w:r>
      <w:proofErr w:type="spellEnd"/>
      <w:r w:rsidRPr="009D3E4B">
        <w:rPr>
          <w:rFonts w:eastAsia="Times New Roman"/>
          <w:bCs/>
          <w:kern w:val="2"/>
          <w:szCs w:val="24"/>
          <w:lang w:eastAsia="ar-SA"/>
        </w:rPr>
        <w:t xml:space="preserve">: </w:t>
      </w:r>
      <w:hyperlink r:id="rId20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https://www.cambridge.org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 xml:space="preserve">; 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ind w:left="0" w:firstLine="709"/>
        <w:contextualSpacing/>
        <w:jc w:val="both"/>
        <w:textAlignment w:val="baseline"/>
        <w:rPr>
          <w:kern w:val="2"/>
          <w:szCs w:val="24"/>
        </w:rPr>
      </w:pPr>
      <w:proofErr w:type="spellStart"/>
      <w:r w:rsidRPr="009D3E4B">
        <w:rPr>
          <w:b/>
          <w:szCs w:val="24"/>
        </w:rPr>
        <w:t>East</w:t>
      </w:r>
      <w:proofErr w:type="spellEnd"/>
      <w:r w:rsidRPr="009D3E4B">
        <w:rPr>
          <w:b/>
          <w:szCs w:val="24"/>
        </w:rPr>
        <w:t xml:space="preserve"> </w:t>
      </w:r>
      <w:proofErr w:type="spellStart"/>
      <w:r w:rsidRPr="009D3E4B">
        <w:rPr>
          <w:b/>
          <w:szCs w:val="24"/>
        </w:rPr>
        <w:t>View</w:t>
      </w:r>
      <w:proofErr w:type="spellEnd"/>
      <w:r w:rsidRPr="009D3E4B">
        <w:rPr>
          <w:szCs w:val="24"/>
        </w:rPr>
        <w:t xml:space="preserve"> – 100 ведущих российских журналов по гуманитарным наукам (архив и текущая подписка): </w:t>
      </w:r>
      <w:hyperlink r:id="rId21" w:history="1">
        <w:r w:rsidRPr="009D3E4B">
          <w:rPr>
            <w:szCs w:val="24"/>
            <w:u w:val="single"/>
          </w:rPr>
          <w:t>https://dlib.eastview.com/browse</w:t>
        </w:r>
      </w:hyperlink>
      <w:r w:rsidRPr="009D3E4B">
        <w:rPr>
          <w:szCs w:val="24"/>
        </w:rPr>
        <w:t xml:space="preserve">; 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contextualSpacing/>
        <w:jc w:val="both"/>
        <w:textAlignment w:val="baseline"/>
        <w:rPr>
          <w:szCs w:val="24"/>
        </w:rPr>
      </w:pPr>
      <w:proofErr w:type="spellStart"/>
      <w:r w:rsidRPr="009D3E4B">
        <w:rPr>
          <w:rFonts w:eastAsia="Times New Roman"/>
          <w:b/>
          <w:kern w:val="2"/>
          <w:szCs w:val="24"/>
          <w:lang w:val="en-US" w:eastAsia="ar-SA"/>
        </w:rPr>
        <w:t>Ebook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gramStart"/>
      <w:r w:rsidRPr="009D3E4B">
        <w:rPr>
          <w:rFonts w:eastAsia="Times New Roman"/>
          <w:b/>
          <w:kern w:val="2"/>
          <w:szCs w:val="24"/>
          <w:lang w:val="en-US" w:eastAsia="ar-SA"/>
        </w:rPr>
        <w:t>Central</w:t>
      </w:r>
      <w:r w:rsidRPr="009D3E4B">
        <w:rPr>
          <w:rFonts w:eastAsia="Times New Roman"/>
          <w:b/>
          <w:kern w:val="2"/>
          <w:szCs w:val="24"/>
          <w:lang w:eastAsia="ar-SA"/>
        </w:rPr>
        <w:t xml:space="preserve">  </w:t>
      </w:r>
      <w:r w:rsidRPr="009D3E4B">
        <w:rPr>
          <w:rFonts w:eastAsia="Times New Roman"/>
          <w:kern w:val="2"/>
          <w:szCs w:val="24"/>
          <w:lang w:eastAsia="ar-SA"/>
        </w:rPr>
        <w:t>коллекция</w:t>
      </w:r>
      <w:proofErr w:type="gramEnd"/>
      <w:r w:rsidRPr="009D3E4B">
        <w:rPr>
          <w:rFonts w:eastAsia="Times New Roman"/>
          <w:kern w:val="2"/>
          <w:szCs w:val="24"/>
          <w:lang w:eastAsia="ar-SA"/>
        </w:rPr>
        <w:t xml:space="preserve"> электронных книг</w:t>
      </w:r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Academic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Complete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> </w:t>
      </w:r>
      <w:r w:rsidRPr="009D3E4B">
        <w:rPr>
          <w:rFonts w:eastAsia="Times New Roman"/>
          <w:kern w:val="2"/>
          <w:szCs w:val="24"/>
          <w:lang w:eastAsia="ar-SA"/>
        </w:rPr>
        <w:t xml:space="preserve">библиотеки </w:t>
      </w:r>
      <w:r w:rsidRPr="009D3E4B">
        <w:rPr>
          <w:rFonts w:eastAsia="Times New Roman"/>
          <w:b/>
          <w:kern w:val="2"/>
          <w:szCs w:val="24"/>
          <w:lang w:eastAsia="ar-SA"/>
        </w:rPr>
        <w:t xml:space="preserve">компании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ProQuest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 xml:space="preserve"> —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Ebook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Central</w:t>
      </w:r>
      <w:proofErr w:type="spellEnd"/>
      <w:r w:rsidRPr="009D3E4B">
        <w:rPr>
          <w:b/>
          <w:szCs w:val="24"/>
        </w:rPr>
        <w:t xml:space="preserve"> —</w:t>
      </w:r>
      <w:r w:rsidRPr="009D3E4B">
        <w:rPr>
          <w:szCs w:val="24"/>
        </w:rPr>
        <w:t xml:space="preserve"> более 140 тыс. электронных  научных книг крупнейших издательств мира: </w:t>
      </w:r>
      <w:hyperlink w:history="1"/>
      <w:hyperlink r:id="rId22" w:history="1">
        <w:r w:rsidRPr="009D3E4B">
          <w:rPr>
            <w:szCs w:val="24"/>
            <w:u w:val="single"/>
            <w:lang w:val="en-US"/>
          </w:rPr>
          <w:t>https</w:t>
        </w:r>
        <w:r w:rsidRPr="009D3E4B">
          <w:rPr>
            <w:szCs w:val="24"/>
            <w:u w:val="single"/>
          </w:rPr>
          <w:t>://</w:t>
        </w:r>
        <w:proofErr w:type="spellStart"/>
        <w:r w:rsidRPr="009D3E4B">
          <w:rPr>
            <w:szCs w:val="24"/>
            <w:u w:val="single"/>
            <w:lang w:val="en-US"/>
          </w:rPr>
          <w:t>ebookcentral</w:t>
        </w:r>
        <w:proofErr w:type="spellEnd"/>
        <w:r w:rsidRPr="009D3E4B">
          <w:rPr>
            <w:szCs w:val="24"/>
            <w:u w:val="single"/>
          </w:rPr>
          <w:t>.</w:t>
        </w:r>
        <w:proofErr w:type="spellStart"/>
        <w:r w:rsidRPr="009D3E4B">
          <w:rPr>
            <w:szCs w:val="24"/>
            <w:u w:val="single"/>
            <w:lang w:val="en-US"/>
          </w:rPr>
          <w:t>proquest</w:t>
        </w:r>
        <w:proofErr w:type="spellEnd"/>
        <w:r w:rsidRPr="009D3E4B">
          <w:rPr>
            <w:szCs w:val="24"/>
            <w:u w:val="single"/>
          </w:rPr>
          <w:t>.</w:t>
        </w:r>
        <w:r w:rsidRPr="009D3E4B">
          <w:rPr>
            <w:szCs w:val="24"/>
            <w:u w:val="single"/>
            <w:lang w:val="en-US"/>
          </w:rPr>
          <w:t>com</w:t>
        </w:r>
        <w:r w:rsidRPr="009D3E4B">
          <w:rPr>
            <w:szCs w:val="24"/>
            <w:u w:val="single"/>
          </w:rPr>
          <w:t>;</w:t>
        </w:r>
      </w:hyperlink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contextualSpacing/>
        <w:jc w:val="both"/>
        <w:textAlignment w:val="baseline"/>
        <w:rPr>
          <w:szCs w:val="24"/>
        </w:rPr>
      </w:pPr>
      <w:r w:rsidRPr="009D3E4B">
        <w:rPr>
          <w:b/>
          <w:bCs/>
          <w:szCs w:val="24"/>
          <w:lang w:val="en-US"/>
        </w:rPr>
        <w:t>EBSCO</w:t>
      </w:r>
      <w:r w:rsidRPr="009D3E4B">
        <w:rPr>
          <w:b/>
          <w:bCs/>
          <w:szCs w:val="24"/>
        </w:rPr>
        <w:t xml:space="preserve"> </w:t>
      </w:r>
      <w:r w:rsidRPr="009D3E4B">
        <w:rPr>
          <w:szCs w:val="24"/>
          <w:lang w:val="en-US"/>
        </w:rPr>
        <w:t> </w:t>
      </w:r>
      <w:r w:rsidRPr="009D3E4B">
        <w:rPr>
          <w:szCs w:val="24"/>
        </w:rPr>
        <w:t xml:space="preserve">– научные журналы, справочники, полнотекстовые и многопрофильные базы данных: </w:t>
      </w:r>
      <w:r w:rsidRPr="009D3E4B">
        <w:rPr>
          <w:b/>
          <w:bCs/>
          <w:szCs w:val="24"/>
        </w:rPr>
        <w:t xml:space="preserve">      </w:t>
      </w:r>
      <w:hyperlink r:id="rId23" w:history="1">
        <w:r w:rsidRPr="009D3E4B">
          <w:rPr>
            <w:szCs w:val="24"/>
            <w:u w:val="single"/>
            <w:lang w:val="en-US"/>
          </w:rPr>
          <w:t>http</w:t>
        </w:r>
        <w:r w:rsidRPr="009D3E4B">
          <w:rPr>
            <w:szCs w:val="24"/>
            <w:u w:val="single"/>
          </w:rPr>
          <w:t>://</w:t>
        </w:r>
        <w:r w:rsidRPr="009D3E4B">
          <w:rPr>
            <w:szCs w:val="24"/>
            <w:u w:val="single"/>
            <w:lang w:val="en-US"/>
          </w:rPr>
          <w:t>search</w:t>
        </w:r>
        <w:r w:rsidRPr="009D3E4B">
          <w:rPr>
            <w:szCs w:val="24"/>
            <w:u w:val="single"/>
          </w:rPr>
          <w:t>.</w:t>
        </w:r>
        <w:proofErr w:type="spellStart"/>
        <w:r w:rsidRPr="009D3E4B">
          <w:rPr>
            <w:szCs w:val="24"/>
            <w:u w:val="single"/>
            <w:lang w:val="en-US"/>
          </w:rPr>
          <w:t>ebscohost</w:t>
        </w:r>
        <w:proofErr w:type="spellEnd"/>
        <w:r w:rsidRPr="009D3E4B">
          <w:rPr>
            <w:szCs w:val="24"/>
            <w:u w:val="single"/>
          </w:rPr>
          <w:t>.</w:t>
        </w:r>
        <w:r w:rsidRPr="009D3E4B">
          <w:rPr>
            <w:szCs w:val="24"/>
            <w:u w:val="single"/>
            <w:lang w:val="en-US"/>
          </w:rPr>
          <w:t>com</w:t>
        </w:r>
      </w:hyperlink>
      <w:r w:rsidRPr="009D3E4B">
        <w:rPr>
          <w:szCs w:val="24"/>
        </w:rPr>
        <w:t>;</w:t>
      </w:r>
      <w:r w:rsidRPr="009D3E4B">
        <w:rPr>
          <w:b/>
          <w:bCs/>
          <w:szCs w:val="24"/>
        </w:rPr>
        <w:t xml:space="preserve">  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D3E4B">
        <w:rPr>
          <w:rFonts w:eastAsia="Times New Roman"/>
          <w:b/>
          <w:kern w:val="2"/>
          <w:szCs w:val="24"/>
          <w:lang w:eastAsia="ar-SA"/>
        </w:rPr>
        <w:t>eLIBRARY.RU</w:t>
      </w:r>
      <w:r w:rsidRPr="009D3E4B">
        <w:rPr>
          <w:rFonts w:eastAsia="Times New Roman"/>
          <w:kern w:val="2"/>
          <w:szCs w:val="24"/>
          <w:lang w:eastAsia="ar-SA"/>
        </w:rPr>
        <w:t xml:space="preserve"> — Российский информационно-аналитический портал в области науки, технологии, медицины и образования, содержащий рефераты и полные тексты научных статей и публикаций, </w:t>
      </w:r>
      <w:proofErr w:type="spellStart"/>
      <w:r w:rsidRPr="009D3E4B">
        <w:rPr>
          <w:rFonts w:eastAsia="Times New Roman"/>
          <w:kern w:val="2"/>
          <w:szCs w:val="24"/>
          <w:lang w:eastAsia="ar-SA"/>
        </w:rPr>
        <w:t>наукометрическая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 база данных: </w:t>
      </w:r>
      <w:hyperlink r:id="rId24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http://elibrary.ru</w:t>
        </w:r>
      </w:hyperlink>
      <w:r w:rsidRPr="009D3E4B">
        <w:rPr>
          <w:rFonts w:eastAsia="Times New Roman"/>
          <w:kern w:val="2"/>
          <w:szCs w:val="24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D3E4B">
        <w:rPr>
          <w:rFonts w:eastAsia="Times New Roman"/>
          <w:b/>
          <w:bCs/>
          <w:kern w:val="2"/>
          <w:szCs w:val="24"/>
          <w:lang w:val="en-US" w:eastAsia="ar-SA"/>
        </w:rPr>
        <w:lastRenderedPageBreak/>
        <w:t>JSTOR</w:t>
      </w:r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– </w:t>
      </w:r>
      <w:r w:rsidRPr="009D3E4B">
        <w:rPr>
          <w:rFonts w:eastAsia="Times New Roman"/>
          <w:kern w:val="2"/>
          <w:szCs w:val="24"/>
          <w:lang w:val="en-US" w:eastAsia="ar-SA"/>
        </w:rPr>
        <w:t> </w:t>
      </w:r>
      <w:r w:rsidRPr="009D3E4B">
        <w:rPr>
          <w:rFonts w:eastAsia="Times New Roman"/>
          <w:bCs/>
          <w:kern w:val="2"/>
          <w:szCs w:val="24"/>
          <w:lang w:eastAsia="ar-SA"/>
        </w:rPr>
        <w:t>полнотекстовая база данных междисциплинарного характера, включающая более тысячи научных журналов по гуманитарным, социальным наукам и математике с их первого выпуска</w:t>
      </w:r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: </w:t>
      </w:r>
      <w:hyperlink r:id="rId25" w:history="1"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http</w:t>
        </w:r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://</w:t>
        </w:r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www</w:t>
        </w:r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.</w:t>
        </w:r>
        <w:proofErr w:type="spellStart"/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jstor</w:t>
        </w:r>
        <w:proofErr w:type="spellEnd"/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.</w:t>
        </w:r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org</w:t>
        </w:r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/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 xml:space="preserve">; 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val="en-US" w:eastAsia="ar-SA"/>
        </w:rPr>
      </w:pPr>
      <w:r w:rsidRPr="009D3E4B">
        <w:rPr>
          <w:rFonts w:eastAsia="Times New Roman"/>
          <w:b/>
          <w:kern w:val="2"/>
          <w:szCs w:val="24"/>
          <w:lang w:val="en-US" w:eastAsia="ar-SA"/>
        </w:rPr>
        <w:t>Oxford Reference Online</w:t>
      </w:r>
      <w:r w:rsidRPr="009D3E4B">
        <w:rPr>
          <w:rFonts w:eastAsia="Times New Roman"/>
          <w:kern w:val="2"/>
          <w:szCs w:val="24"/>
          <w:lang w:val="en-US" w:eastAsia="ar-SA"/>
        </w:rPr>
        <w:t xml:space="preserve"> — </w:t>
      </w:r>
      <w:r w:rsidRPr="009D3E4B">
        <w:rPr>
          <w:rFonts w:eastAsia="Times New Roman"/>
          <w:kern w:val="2"/>
          <w:szCs w:val="24"/>
          <w:lang w:eastAsia="ar-SA"/>
        </w:rPr>
        <w:t>словари</w:t>
      </w:r>
      <w:r w:rsidRPr="009D3E4B">
        <w:rPr>
          <w:rFonts w:eastAsia="Times New Roman"/>
          <w:kern w:val="2"/>
          <w:szCs w:val="24"/>
          <w:lang w:val="en-US" w:eastAsia="ar-SA"/>
        </w:rPr>
        <w:t xml:space="preserve"> </w:t>
      </w:r>
      <w:r w:rsidRPr="009D3E4B">
        <w:rPr>
          <w:rFonts w:eastAsia="Times New Roman"/>
          <w:kern w:val="2"/>
          <w:szCs w:val="24"/>
          <w:lang w:eastAsia="ar-SA"/>
        </w:rPr>
        <w:t>издательства</w:t>
      </w:r>
      <w:r w:rsidRPr="009D3E4B">
        <w:rPr>
          <w:rFonts w:eastAsia="Times New Roman"/>
          <w:kern w:val="2"/>
          <w:szCs w:val="24"/>
          <w:lang w:val="en-US" w:eastAsia="ar-SA"/>
        </w:rPr>
        <w:t xml:space="preserve"> Oxford University Press - </w:t>
      </w:r>
      <w:hyperlink r:id="rId26" w:history="1"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http://www.oxfordreference.com/</w:t>
        </w:r>
      </w:hyperlink>
      <w:r w:rsidRPr="009D3E4B">
        <w:rPr>
          <w:rFonts w:eastAsia="Times New Roman"/>
          <w:kern w:val="2"/>
          <w:szCs w:val="24"/>
          <w:u w:val="single"/>
          <w:lang w:val="en-US"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Oxford</w:t>
      </w:r>
      <w:proofErr w:type="spellEnd"/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University</w:t>
      </w:r>
      <w:proofErr w:type="spellEnd"/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Press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 — полнотекстовая коллекция журналов издательства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Oxford</w:t>
      </w:r>
      <w:proofErr w:type="spellEnd"/>
      <w:r w:rsidRPr="009D3E4B">
        <w:rPr>
          <w:rFonts w:eastAsia="Times New Roman"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University</w:t>
      </w:r>
      <w:proofErr w:type="spellEnd"/>
      <w:r w:rsidRPr="009D3E4B">
        <w:rPr>
          <w:rFonts w:eastAsia="Times New Roman"/>
          <w:bCs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Press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 (текущая подписка и архив): </w:t>
      </w:r>
      <w:hyperlink r:id="rId27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http://www.oxfordjournals.org/en/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>;</w:t>
      </w:r>
    </w:p>
    <w:p w:rsidR="009E4727" w:rsidRPr="009D3E4B" w:rsidRDefault="004329AE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hyperlink r:id="rId28" w:tgtFrame="_blank" w:history="1">
        <w:r w:rsidR="009E4727" w:rsidRPr="009D3E4B">
          <w:rPr>
            <w:rFonts w:eastAsia="Times New Roman"/>
            <w:b/>
            <w:bCs/>
            <w:kern w:val="2"/>
            <w:szCs w:val="24"/>
            <w:lang w:eastAsia="ar-SA"/>
          </w:rPr>
          <w:t>Project MUSE</w:t>
        </w:r>
      </w:hyperlink>
      <w:r w:rsidR="009E4727" w:rsidRPr="009D3E4B">
        <w:rPr>
          <w:rFonts w:eastAsia="Times New Roman"/>
          <w:kern w:val="2"/>
          <w:szCs w:val="24"/>
          <w:lang w:eastAsia="ar-SA"/>
        </w:rPr>
        <w:t xml:space="preserve"> </w:t>
      </w:r>
      <w:r w:rsidR="009E4727" w:rsidRPr="009D3E4B">
        <w:rPr>
          <w:rFonts w:eastAsia="Times New Roman"/>
          <w:kern w:val="2"/>
          <w:szCs w:val="24"/>
          <w:lang w:val="en" w:eastAsia="ar-SA"/>
        </w:rPr>
        <w:t>Standard</w:t>
      </w:r>
      <w:r w:rsidR="009E4727" w:rsidRPr="009D3E4B">
        <w:rPr>
          <w:rFonts w:eastAsia="Times New Roman"/>
          <w:kern w:val="2"/>
          <w:szCs w:val="24"/>
          <w:lang w:eastAsia="ar-SA"/>
        </w:rPr>
        <w:t xml:space="preserve"> </w:t>
      </w:r>
      <w:r w:rsidR="009E4727" w:rsidRPr="009D3E4B">
        <w:rPr>
          <w:rFonts w:eastAsia="Times New Roman"/>
          <w:kern w:val="2"/>
          <w:szCs w:val="24"/>
          <w:lang w:val="en" w:eastAsia="ar-SA"/>
        </w:rPr>
        <w:t>Collection</w:t>
      </w:r>
      <w:r w:rsidR="009E4727" w:rsidRPr="009D3E4B">
        <w:rPr>
          <w:rFonts w:eastAsia="Times New Roman"/>
          <w:kern w:val="2"/>
          <w:szCs w:val="24"/>
          <w:lang w:eastAsia="ar-SA"/>
        </w:rPr>
        <w:t xml:space="preserve"> — полные тексты более чем 300 журналов по гуманитарным наукам  зарубежных научных издательств: </w:t>
      </w:r>
      <w:hyperlink r:id="rId29" w:history="1">
        <w:r w:rsidR="009E4727" w:rsidRPr="009D3E4B">
          <w:rPr>
            <w:rFonts w:eastAsia="Times New Roman"/>
            <w:kern w:val="2"/>
            <w:szCs w:val="24"/>
            <w:u w:val="single"/>
            <w:lang w:eastAsia="ar-SA"/>
          </w:rPr>
          <w:t>http://muse.jhu.edu/</w:t>
        </w:r>
      </w:hyperlink>
      <w:r w:rsidR="009E4727" w:rsidRPr="009D3E4B">
        <w:rPr>
          <w:rFonts w:eastAsia="Times New Roman"/>
          <w:kern w:val="2"/>
          <w:szCs w:val="24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D3E4B">
        <w:rPr>
          <w:rFonts w:eastAsia="Times New Roman"/>
          <w:b/>
          <w:kern w:val="2"/>
          <w:szCs w:val="24"/>
          <w:lang w:val="en-US" w:eastAsia="ar-SA"/>
        </w:rPr>
        <w:t>ProQuest Dissertations</w:t>
      </w:r>
      <w:r w:rsidRPr="009D3E4B">
        <w:rPr>
          <w:rFonts w:eastAsia="Times New Roman"/>
          <w:b/>
          <w:kern w:val="2"/>
          <w:szCs w:val="24"/>
          <w:lang w:eastAsia="ar-SA"/>
        </w:rPr>
        <w:t xml:space="preserve"> &amp; </w:t>
      </w:r>
      <w:r w:rsidRPr="009D3E4B">
        <w:rPr>
          <w:rFonts w:eastAsia="Times New Roman"/>
          <w:b/>
          <w:kern w:val="2"/>
          <w:szCs w:val="24"/>
          <w:lang w:val="en-US" w:eastAsia="ar-SA"/>
        </w:rPr>
        <w:t>Theses</w:t>
      </w:r>
      <w:r w:rsidRPr="009D3E4B">
        <w:rPr>
          <w:rFonts w:eastAsia="Times New Roman"/>
          <w:kern w:val="2"/>
          <w:szCs w:val="24"/>
          <w:lang w:eastAsia="ar-SA"/>
        </w:rPr>
        <w:t xml:space="preserve"> — база диссертаций и дипломных работ: </w:t>
      </w:r>
      <w:hyperlink r:id="rId30" w:history="1"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http</w:t>
        </w:r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://</w:t>
        </w:r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search</w:t>
        </w:r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.</w:t>
        </w:r>
        <w:proofErr w:type="spellStart"/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proquest</w:t>
        </w:r>
        <w:proofErr w:type="spellEnd"/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.</w:t>
        </w:r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com</w:t>
        </w:r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/</w:t>
        </w:r>
        <w:proofErr w:type="spellStart"/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pqdtglobal</w:t>
        </w:r>
        <w:proofErr w:type="spellEnd"/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/</w:t>
        </w:r>
        <w:r w:rsidRPr="009D3E4B">
          <w:rPr>
            <w:rFonts w:eastAsia="Times New Roman"/>
            <w:kern w:val="2"/>
            <w:szCs w:val="24"/>
            <w:u w:val="single"/>
            <w:lang w:val="en-US" w:eastAsia="ar-SA"/>
          </w:rPr>
          <w:t>dissertations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Sage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> — полнотекстовая коллекция журналов издательства</w:t>
      </w:r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Sage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 (текущая подписка и архив): </w:t>
      </w:r>
      <w:hyperlink r:id="rId31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http://online.sagepub.com/</w:t>
        </w:r>
      </w:hyperlink>
      <w:r w:rsidRPr="009D3E4B">
        <w:rPr>
          <w:rFonts w:eastAsia="Times New Roman"/>
          <w:kern w:val="2"/>
          <w:szCs w:val="24"/>
          <w:lang w:eastAsia="ar-SA"/>
        </w:rPr>
        <w:t>;</w:t>
      </w:r>
    </w:p>
    <w:p w:rsidR="009E4727" w:rsidRPr="009D3E4B" w:rsidRDefault="004329AE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hyperlink r:id="rId32" w:tgtFrame="_blank" w:history="1">
        <w:r w:rsidR="009E4727" w:rsidRPr="009D3E4B">
          <w:rPr>
            <w:rFonts w:eastAsia="Times New Roman"/>
            <w:b/>
            <w:bCs/>
            <w:kern w:val="2"/>
            <w:szCs w:val="24"/>
            <w:lang w:eastAsia="ar-SA"/>
          </w:rPr>
          <w:t>SCOPUS</w:t>
        </w:r>
      </w:hyperlink>
      <w:r w:rsidR="009E4727" w:rsidRPr="009D3E4B">
        <w:rPr>
          <w:rFonts w:eastAsia="Times New Roman"/>
          <w:kern w:val="2"/>
          <w:szCs w:val="24"/>
          <w:lang w:eastAsia="ar-SA"/>
        </w:rPr>
        <w:t xml:space="preserve"> – реферативная </w:t>
      </w:r>
      <w:proofErr w:type="spellStart"/>
      <w:r w:rsidR="009E4727" w:rsidRPr="009D3E4B">
        <w:rPr>
          <w:rFonts w:eastAsia="Times New Roman"/>
          <w:kern w:val="2"/>
          <w:szCs w:val="24"/>
          <w:lang w:eastAsia="ar-SA"/>
        </w:rPr>
        <w:t>наукометрическая</w:t>
      </w:r>
      <w:proofErr w:type="spellEnd"/>
      <w:r w:rsidR="009E4727" w:rsidRPr="009D3E4B">
        <w:rPr>
          <w:rFonts w:eastAsia="Times New Roman"/>
          <w:kern w:val="2"/>
          <w:szCs w:val="24"/>
          <w:lang w:eastAsia="ar-SA"/>
        </w:rPr>
        <w:t xml:space="preserve"> база данных: </w:t>
      </w:r>
      <w:hyperlink r:id="rId33" w:history="1">
        <w:r w:rsidR="009E4727" w:rsidRPr="009D3E4B">
          <w:rPr>
            <w:rFonts w:eastAsia="Times New Roman"/>
            <w:kern w:val="2"/>
            <w:szCs w:val="24"/>
            <w:u w:val="single"/>
            <w:lang w:eastAsia="ar-SA"/>
          </w:rPr>
          <w:t>https://www.scopus.com</w:t>
        </w:r>
      </w:hyperlink>
      <w:r w:rsidR="009E4727" w:rsidRPr="009D3E4B">
        <w:rPr>
          <w:rFonts w:eastAsia="Times New Roman"/>
          <w:kern w:val="2"/>
          <w:szCs w:val="24"/>
          <w:u w:val="single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9D3E4B">
        <w:rPr>
          <w:rFonts w:eastAsia="Times New Roman"/>
          <w:b/>
          <w:bCs/>
          <w:kern w:val="2"/>
          <w:szCs w:val="24"/>
          <w:lang w:eastAsia="ar-SA"/>
        </w:rPr>
        <w:t>Taylor&amp;Francis</w:t>
      </w:r>
      <w:proofErr w:type="spellEnd"/>
      <w:r w:rsidRPr="009D3E4B">
        <w:rPr>
          <w:rFonts w:eastAsia="Times New Roman"/>
          <w:b/>
          <w:bCs/>
          <w:kern w:val="2"/>
          <w:szCs w:val="24"/>
          <w:lang w:eastAsia="ar-SA"/>
        </w:rPr>
        <w:t xml:space="preserve"> – </w:t>
      </w:r>
      <w:r w:rsidRPr="009D3E4B">
        <w:rPr>
          <w:rFonts w:eastAsia="Times New Roman"/>
          <w:kern w:val="2"/>
          <w:szCs w:val="24"/>
          <w:lang w:eastAsia="ar-SA"/>
        </w:rPr>
        <w:t xml:space="preserve">полнотекстовая коллекция журналов издательства </w:t>
      </w:r>
      <w:proofErr w:type="spellStart"/>
      <w:r w:rsidRPr="009D3E4B">
        <w:rPr>
          <w:rFonts w:eastAsia="Times New Roman"/>
          <w:bCs/>
          <w:kern w:val="2"/>
          <w:szCs w:val="24"/>
          <w:lang w:eastAsia="ar-SA"/>
        </w:rPr>
        <w:t>Taylor&amp;Francis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 (текущая подписка и архив) – </w:t>
      </w:r>
      <w:hyperlink r:id="rId34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http://www.tandfonline.com/</w:t>
        </w:r>
      </w:hyperlink>
      <w:r w:rsidRPr="009D3E4B">
        <w:rPr>
          <w:rFonts w:eastAsia="Times New Roman"/>
          <w:kern w:val="2"/>
          <w:szCs w:val="24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Web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of</w:t>
      </w:r>
      <w:proofErr w:type="spellEnd"/>
      <w:r w:rsidRPr="009D3E4B">
        <w:rPr>
          <w:rFonts w:eastAsia="Times New Roman"/>
          <w:b/>
          <w:kern w:val="2"/>
          <w:szCs w:val="24"/>
          <w:lang w:eastAsia="ar-SA"/>
        </w:rPr>
        <w:t xml:space="preserve"> </w:t>
      </w:r>
      <w:proofErr w:type="spellStart"/>
      <w:r w:rsidRPr="009D3E4B">
        <w:rPr>
          <w:rFonts w:eastAsia="Times New Roman"/>
          <w:b/>
          <w:kern w:val="2"/>
          <w:szCs w:val="24"/>
          <w:lang w:eastAsia="ar-SA"/>
        </w:rPr>
        <w:t>Science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 — реферативная </w:t>
      </w:r>
      <w:proofErr w:type="spellStart"/>
      <w:r w:rsidRPr="009D3E4B">
        <w:rPr>
          <w:rFonts w:eastAsia="Times New Roman"/>
          <w:kern w:val="2"/>
          <w:szCs w:val="24"/>
          <w:lang w:eastAsia="ar-SA"/>
        </w:rPr>
        <w:t>наукометрическая</w:t>
      </w:r>
      <w:proofErr w:type="spellEnd"/>
      <w:r w:rsidRPr="009D3E4B">
        <w:rPr>
          <w:rFonts w:eastAsia="Times New Roman"/>
          <w:kern w:val="2"/>
          <w:szCs w:val="24"/>
          <w:lang w:eastAsia="ar-SA"/>
        </w:rPr>
        <w:t xml:space="preserve"> база данных:  </w:t>
      </w:r>
      <w:hyperlink r:id="rId35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http://apps.webofknowledge.com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D3E4B">
        <w:rPr>
          <w:rFonts w:eastAsia="Times New Roman"/>
          <w:b/>
          <w:kern w:val="2"/>
          <w:szCs w:val="24"/>
          <w:lang w:eastAsia="ar-SA"/>
        </w:rPr>
        <w:t>Университетская информационная система РОССИЯ</w:t>
      </w:r>
      <w:r w:rsidRPr="009D3E4B">
        <w:rPr>
          <w:rFonts w:eastAsia="Times New Roman"/>
          <w:kern w:val="2"/>
          <w:szCs w:val="24"/>
          <w:lang w:eastAsia="ar-SA"/>
        </w:rPr>
        <w:t xml:space="preserve"> — база электронных ресурсов для учебных программ и исследовательских проектов в области социально-гуманитарных наук: </w:t>
      </w:r>
      <w:hyperlink r:id="rId36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http://www.uisrussia.msu.ru/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>;</w:t>
      </w:r>
    </w:p>
    <w:p w:rsidR="009E4727" w:rsidRPr="009D3E4B" w:rsidRDefault="009E4727" w:rsidP="009E4727">
      <w:pPr>
        <w:widowControl w:val="0"/>
        <w:numPr>
          <w:ilvl w:val="0"/>
          <w:numId w:val="19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D3E4B">
        <w:rPr>
          <w:rFonts w:eastAsia="Times New Roman"/>
          <w:kern w:val="2"/>
          <w:szCs w:val="24"/>
          <w:lang w:eastAsia="ar-SA"/>
        </w:rPr>
        <w:t>Электронные журналы по подписке (текущие номера научных зарубежных журналов)</w:t>
      </w:r>
    </w:p>
    <w:p w:rsidR="009E4727" w:rsidRPr="009D3E4B" w:rsidRDefault="009E4727" w:rsidP="009E4727">
      <w:pPr>
        <w:suppressAutoHyphens/>
        <w:ind w:firstLine="709"/>
        <w:rPr>
          <w:rFonts w:eastAsia="Times New Roman"/>
          <w:b/>
          <w:kern w:val="1"/>
          <w:szCs w:val="24"/>
          <w:lang w:eastAsia="ar-SA"/>
        </w:rPr>
      </w:pPr>
    </w:p>
    <w:p w:rsidR="009E4727" w:rsidRPr="009D3E4B" w:rsidRDefault="009E4727" w:rsidP="009E4727">
      <w:pPr>
        <w:suppressAutoHyphens/>
        <w:ind w:firstLine="709"/>
        <w:rPr>
          <w:rFonts w:eastAsia="Times New Roman"/>
          <w:b/>
          <w:kern w:val="1"/>
          <w:szCs w:val="24"/>
          <w:lang w:eastAsia="ar-SA"/>
        </w:rPr>
      </w:pPr>
      <w:r w:rsidRPr="009D3E4B">
        <w:rPr>
          <w:rFonts w:eastAsia="Times New Roman"/>
          <w:b/>
          <w:kern w:val="1"/>
          <w:szCs w:val="24"/>
          <w:lang w:eastAsia="ar-SA"/>
        </w:rPr>
        <w:t>Электронные библиотечные системы:</w:t>
      </w:r>
    </w:p>
    <w:p w:rsidR="009E4727" w:rsidRDefault="009E4727" w:rsidP="009E4727">
      <w:pPr>
        <w:widowControl w:val="0"/>
        <w:numPr>
          <w:ilvl w:val="0"/>
          <w:numId w:val="18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D3E4B">
        <w:rPr>
          <w:rFonts w:eastAsia="Times New Roman"/>
          <w:b/>
          <w:kern w:val="2"/>
          <w:szCs w:val="24"/>
          <w:lang w:eastAsia="ar-SA"/>
        </w:rPr>
        <w:t>Znanium.com</w:t>
      </w:r>
      <w:r w:rsidRPr="009D3E4B">
        <w:rPr>
          <w:rFonts w:eastAsia="Times New Roman"/>
          <w:kern w:val="2"/>
          <w:szCs w:val="24"/>
          <w:lang w:eastAsia="ar-SA"/>
        </w:rPr>
        <w:t xml:space="preserve"> – Электронная библиотечная система </w:t>
      </w:r>
      <w:r w:rsidRPr="009D3E4B">
        <w:rPr>
          <w:rFonts w:eastAsia="Times New Roman"/>
          <w:b/>
          <w:kern w:val="2"/>
          <w:szCs w:val="24"/>
          <w:lang w:eastAsia="ar-SA"/>
        </w:rPr>
        <w:t>(ЭБС)</w:t>
      </w:r>
      <w:r w:rsidRPr="009D3E4B">
        <w:rPr>
          <w:rFonts w:eastAsia="Times New Roman"/>
          <w:kern w:val="2"/>
          <w:szCs w:val="24"/>
          <w:lang w:eastAsia="ar-SA"/>
        </w:rPr>
        <w:t xml:space="preserve"> – </w:t>
      </w:r>
      <w:hyperlink r:id="rId37" w:history="1">
        <w:r w:rsidRPr="009D3E4B">
          <w:rPr>
            <w:rFonts w:eastAsia="Times New Roman"/>
            <w:kern w:val="2"/>
            <w:szCs w:val="24"/>
            <w:u w:val="single"/>
            <w:lang w:eastAsia="ar-SA"/>
          </w:rPr>
          <w:t>http://znanium.com/</w:t>
        </w:r>
      </w:hyperlink>
      <w:r w:rsidRPr="009D3E4B">
        <w:rPr>
          <w:rFonts w:eastAsia="Times New Roman"/>
          <w:kern w:val="2"/>
          <w:szCs w:val="24"/>
          <w:u w:val="single"/>
          <w:lang w:eastAsia="ar-SA"/>
        </w:rPr>
        <w:t>;</w:t>
      </w:r>
    </w:p>
    <w:p w:rsidR="008E3C22" w:rsidRPr="009E4727" w:rsidRDefault="009E4727" w:rsidP="009E4727">
      <w:pPr>
        <w:widowControl w:val="0"/>
        <w:numPr>
          <w:ilvl w:val="0"/>
          <w:numId w:val="18"/>
        </w:numPr>
        <w:tabs>
          <w:tab w:val="left" w:pos="720"/>
          <w:tab w:val="left" w:pos="851"/>
        </w:tabs>
        <w:suppressAutoHyphens/>
        <w:autoSpaceDN w:val="0"/>
        <w:ind w:left="0" w:firstLine="709"/>
        <w:jc w:val="both"/>
        <w:textAlignment w:val="baseline"/>
        <w:rPr>
          <w:rFonts w:eastAsia="Times New Roman"/>
          <w:kern w:val="2"/>
          <w:szCs w:val="24"/>
          <w:lang w:eastAsia="ar-SA"/>
        </w:rPr>
      </w:pPr>
      <w:r w:rsidRPr="009E4727">
        <w:rPr>
          <w:rFonts w:eastAsia="Times New Roman"/>
          <w:kern w:val="2"/>
          <w:szCs w:val="24"/>
          <w:lang w:eastAsia="ar-SA"/>
        </w:rPr>
        <w:t xml:space="preserve">Университетская библиотека онлайн – Электронная библиотечная система (ЭБС) –  </w:t>
      </w:r>
      <w:hyperlink r:id="rId38" w:history="1">
        <w:r w:rsidRPr="009E4727">
          <w:rPr>
            <w:rFonts w:eastAsia="Times New Roman"/>
            <w:kern w:val="2"/>
            <w:szCs w:val="24"/>
            <w:u w:val="single"/>
            <w:lang w:eastAsia="ar-SA"/>
          </w:rPr>
          <w:t>http://biblioclub.ru/</w:t>
        </w:r>
      </w:hyperlink>
    </w:p>
    <w:p w:rsidR="008E3C22" w:rsidRDefault="008E3C22" w:rsidP="008E3C22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86" w:name="_Toc13745564"/>
      <w:bookmarkStart w:id="87" w:name="_Toc101198833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11.4 Электронная информационно-образовательная среда Университета</w:t>
      </w:r>
      <w:bookmarkEnd w:id="85"/>
      <w:bookmarkEnd w:id="86"/>
      <w:bookmarkEnd w:id="87"/>
    </w:p>
    <w:p w:rsidR="009E4727" w:rsidRPr="00585C9F" w:rsidRDefault="009E4727" w:rsidP="009E4727">
      <w:pPr>
        <w:ind w:firstLine="709"/>
        <w:jc w:val="both"/>
        <w:rPr>
          <w:color w:val="000000"/>
          <w:szCs w:val="24"/>
          <w:shd w:val="clear" w:color="auto" w:fill="F9F9F9"/>
        </w:rPr>
      </w:pPr>
      <w:r w:rsidRPr="00585C9F">
        <w:rPr>
          <w:color w:val="000000"/>
          <w:szCs w:val="24"/>
          <w:shd w:val="clear" w:color="auto" w:fill="F9F9F9"/>
        </w:rPr>
        <w:t xml:space="preserve">Образовательный процесс по практике поддерживается средствами электронной информационно-образовательной среды Университета, которая включает в себя </w:t>
      </w:r>
      <w:r w:rsidRPr="00585C9F">
        <w:rPr>
          <w:szCs w:val="24"/>
          <w:lang w:eastAsia="hi-IN"/>
        </w:rPr>
        <w:t xml:space="preserve">электронный учебно-методический ресурс АНООВО «ЕУСПб» — образовательный портал </w:t>
      </w:r>
      <w:r w:rsidRPr="00585C9F">
        <w:rPr>
          <w:szCs w:val="24"/>
          <w:lang w:val="en-US" w:eastAsia="hi-IN"/>
        </w:rPr>
        <w:t>LMS</w:t>
      </w:r>
      <w:r w:rsidRPr="00585C9F">
        <w:rPr>
          <w:szCs w:val="24"/>
          <w:lang w:eastAsia="hi-IN"/>
        </w:rPr>
        <w:t xml:space="preserve"> </w:t>
      </w:r>
      <w:r w:rsidRPr="00585C9F">
        <w:rPr>
          <w:szCs w:val="24"/>
          <w:lang w:val="en-US" w:eastAsia="hi-IN"/>
        </w:rPr>
        <w:t>Sakai</w:t>
      </w:r>
      <w:r w:rsidRPr="00585C9F">
        <w:rPr>
          <w:szCs w:val="24"/>
          <w:lang w:eastAsia="hi-IN"/>
        </w:rPr>
        <w:t xml:space="preserve"> — </w:t>
      </w:r>
      <w:proofErr w:type="spellStart"/>
      <w:r w:rsidRPr="00585C9F">
        <w:rPr>
          <w:szCs w:val="24"/>
          <w:lang w:eastAsia="hi-IN"/>
        </w:rPr>
        <w:t>Sakai@EU</w:t>
      </w:r>
      <w:proofErr w:type="spellEnd"/>
      <w:r w:rsidRPr="00585C9F">
        <w:rPr>
          <w:color w:val="000000"/>
          <w:szCs w:val="24"/>
          <w:shd w:val="clear" w:color="auto" w:fill="F9F9F9"/>
        </w:rPr>
        <w:t xml:space="preserve">, лицензионные электронные ресурсы библиотеки Университета, официальный сайт Университета (Европейский университет в Санкт-Петербурге [https://eu.spb.ru]), локальную сеть и корпоративную электронную почту Университета, и обеспечивает: </w:t>
      </w:r>
    </w:p>
    <w:p w:rsidR="009E4727" w:rsidRPr="00585C9F" w:rsidRDefault="009E4727" w:rsidP="009E4727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585C9F">
        <w:rPr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9E4727" w:rsidRPr="00585C9F" w:rsidRDefault="009E4727" w:rsidP="009E4727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585C9F">
        <w:rPr>
          <w:szCs w:val="24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9E4727" w:rsidRPr="00585C9F" w:rsidRDefault="009E4727" w:rsidP="009E4727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585C9F">
        <w:rPr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за эти работы со стороны любых участников образовательного процесса; </w:t>
      </w:r>
    </w:p>
    <w:p w:rsidR="009E4727" w:rsidRDefault="009E4727" w:rsidP="009E4727">
      <w:pPr>
        <w:numPr>
          <w:ilvl w:val="0"/>
          <w:numId w:val="20"/>
        </w:numPr>
        <w:ind w:left="0" w:firstLine="709"/>
        <w:jc w:val="both"/>
        <w:rPr>
          <w:color w:val="000000"/>
          <w:szCs w:val="24"/>
          <w:shd w:val="clear" w:color="auto" w:fill="F9F9F9"/>
        </w:rPr>
      </w:pPr>
      <w:r w:rsidRPr="00585C9F">
        <w:rPr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 (электронной почты и т.д.)</w:t>
      </w:r>
      <w:r w:rsidRPr="00585C9F">
        <w:rPr>
          <w:color w:val="000000"/>
          <w:szCs w:val="24"/>
          <w:shd w:val="clear" w:color="auto" w:fill="F9F9F9"/>
        </w:rPr>
        <w:t xml:space="preserve">. </w:t>
      </w:r>
    </w:p>
    <w:p w:rsidR="009E4727" w:rsidRPr="009E4727" w:rsidRDefault="009E4727" w:rsidP="009E4727">
      <w:pPr>
        <w:ind w:firstLine="709"/>
        <w:jc w:val="both"/>
        <w:rPr>
          <w:color w:val="000000"/>
          <w:szCs w:val="24"/>
          <w:shd w:val="clear" w:color="auto" w:fill="F9F9F9"/>
        </w:rPr>
      </w:pPr>
      <w:r w:rsidRPr="009E4727">
        <w:rPr>
          <w:color w:val="000000"/>
          <w:szCs w:val="24"/>
          <w:shd w:val="clear" w:color="auto" w:fill="F9F9F9"/>
        </w:rPr>
        <w:t>Каждый обучающийся</w:t>
      </w:r>
      <w:r w:rsidRPr="009E4727">
        <w:rPr>
          <w:szCs w:val="24"/>
        </w:rPr>
        <w:t xml:space="preserve"> в течение всего периода обучения</w:t>
      </w:r>
      <w:r w:rsidRPr="009E4727">
        <w:rPr>
          <w:color w:val="000000"/>
          <w:szCs w:val="24"/>
          <w:shd w:val="clear" w:color="auto" w:fill="F9F9F9"/>
        </w:rPr>
        <w:t xml:space="preserve"> обеспечен индивидуальным неограниченным доступом к электронным ресурсам библиотеки </w:t>
      </w:r>
      <w:r w:rsidRPr="009E4727">
        <w:rPr>
          <w:color w:val="000000"/>
          <w:szCs w:val="24"/>
          <w:shd w:val="clear" w:color="auto" w:fill="F9F9F9"/>
        </w:rPr>
        <w:lastRenderedPageBreak/>
        <w:t>Университета, содержащей издания учебной, учебно-методической и иной литературы по изучаемой дисциплине/практике.</w:t>
      </w:r>
    </w:p>
    <w:p w:rsidR="008E3C22" w:rsidRPr="00114489" w:rsidRDefault="008E3C22" w:rsidP="008E3C22">
      <w:pPr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28"/>
          <w:szCs w:val="24"/>
          <w:lang w:eastAsia="zh-CN"/>
        </w:rPr>
      </w:pPr>
      <w:bookmarkStart w:id="88" w:name="_Toc13745565"/>
      <w:bookmarkStart w:id="89" w:name="_Toc101198834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12. МАТЕРИАЛЬНО-ТЕХНИЧЕСКАЯ БАЗА НЕОБХОДИМАЯ ДЛЯ ПРОВЕДЕНИЯ ПРАКТИКИ</w:t>
      </w:r>
      <w:bookmarkEnd w:id="88"/>
      <w:bookmarkEnd w:id="89"/>
    </w:p>
    <w:p w:rsidR="008E3C22" w:rsidRPr="00114489" w:rsidRDefault="008E3C22" w:rsidP="008E3C22">
      <w:pPr>
        <w:ind w:firstLine="709"/>
        <w:jc w:val="both"/>
        <w:rPr>
          <w:rFonts w:eastAsia="SimSun" w:cs="Times New Roman"/>
          <w:szCs w:val="24"/>
          <w:lang w:eastAsia="en-US"/>
        </w:rPr>
      </w:pPr>
      <w:r w:rsidRPr="00114489">
        <w:rPr>
          <w:rFonts w:eastAsia="SimSun" w:cs="Times New Roman"/>
          <w:szCs w:val="24"/>
          <w:lang w:eastAsia="en-US"/>
        </w:rPr>
        <w:t xml:space="preserve">Для материально-технического обеспечения самостоятельной работы обучающихся по практике используются аудитории Университета. В ходе реализации образовательного процесса используются специализированные многофункциональные аудитории для проведения групповых и индивидуальных консультаций, текущего контроля и промежуточной аттестации, укомплектованные специализированной мебелью. 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8E3C22" w:rsidRPr="00114489" w:rsidRDefault="008E3C22" w:rsidP="008E3C22">
      <w:pPr>
        <w:ind w:firstLine="709"/>
        <w:jc w:val="both"/>
        <w:rPr>
          <w:rFonts w:eastAsia="SimSun" w:cs="Times New Roman"/>
          <w:szCs w:val="24"/>
          <w:lang w:eastAsia="en-US"/>
        </w:rPr>
      </w:pPr>
      <w:r w:rsidRPr="00114489">
        <w:rPr>
          <w:rFonts w:eastAsia="SimSun" w:cs="Times New Roman"/>
          <w:szCs w:val="24"/>
          <w:lang w:eastAsia="en-US"/>
        </w:rPr>
        <w:t xml:space="preserve">Помимо этого, перечень материально-технического обеспечения для реализации практики включает в себя: </w:t>
      </w:r>
    </w:p>
    <w:p w:rsidR="008E3C22" w:rsidRPr="00114489" w:rsidRDefault="008E3C22" w:rsidP="008E3C22">
      <w:pPr>
        <w:ind w:firstLine="709"/>
        <w:jc w:val="both"/>
        <w:rPr>
          <w:rFonts w:eastAsia="SimSun" w:cs="Times New Roman"/>
          <w:szCs w:val="24"/>
          <w:lang w:eastAsia="en-US"/>
        </w:rPr>
      </w:pPr>
      <w:r w:rsidRPr="00114489">
        <w:rPr>
          <w:rFonts w:eastAsia="SimSun" w:cs="Times New Roman"/>
          <w:szCs w:val="24"/>
          <w:lang w:eastAsia="en-US"/>
        </w:rPr>
        <w:t xml:space="preserve">- библиотеку с читальным залом, книжный фонд которой составляют учебная литература, методическая литература, электронные учебники, </w:t>
      </w:r>
      <w:proofErr w:type="spellStart"/>
      <w:r w:rsidRPr="00114489">
        <w:rPr>
          <w:rFonts w:eastAsia="SimSun" w:cs="Times New Roman"/>
          <w:szCs w:val="24"/>
          <w:lang w:eastAsia="en-US"/>
        </w:rPr>
        <w:t>медиатека</w:t>
      </w:r>
      <w:proofErr w:type="spellEnd"/>
      <w:r w:rsidRPr="00114489">
        <w:rPr>
          <w:rFonts w:eastAsia="SimSun" w:cs="Times New Roman"/>
          <w:szCs w:val="24"/>
          <w:lang w:eastAsia="en-US"/>
        </w:rPr>
        <w:t xml:space="preserve">, научные и художественные журналы, а также всем участникам образовательного процесса предоставляется свободный доступ к образовательным ресурсам Интернета;  </w:t>
      </w:r>
    </w:p>
    <w:p w:rsidR="008E3C22" w:rsidRPr="00114489" w:rsidRDefault="008E3C22" w:rsidP="008E3C22">
      <w:pPr>
        <w:ind w:firstLine="709"/>
        <w:jc w:val="both"/>
        <w:rPr>
          <w:rFonts w:eastAsia="SimSun" w:cs="Times New Roman"/>
          <w:szCs w:val="24"/>
          <w:lang w:eastAsia="en-US"/>
        </w:rPr>
      </w:pPr>
      <w:r w:rsidRPr="00114489">
        <w:rPr>
          <w:rFonts w:eastAsia="SimSun" w:cs="Times New Roman"/>
          <w:szCs w:val="24"/>
          <w:lang w:eastAsia="en-US"/>
        </w:rPr>
        <w:t>- образовательный сайт, на котором находится информация о вузе, образовательной литературе, экзаменах, материалы для углубленного изучения по практике, нормативно-правовые документы, а также предоставлена возможность связаться с преподавателями.</w:t>
      </w:r>
    </w:p>
    <w:p w:rsidR="008E3C22" w:rsidRPr="00114489" w:rsidRDefault="008E3C22" w:rsidP="008E3C22">
      <w:pPr>
        <w:ind w:firstLine="709"/>
        <w:jc w:val="both"/>
        <w:rPr>
          <w:rFonts w:eastAsia="SimSun" w:cs="Times New Roman"/>
          <w:szCs w:val="24"/>
          <w:lang w:eastAsia="en-US"/>
        </w:rPr>
      </w:pPr>
      <w:r w:rsidRPr="00114489">
        <w:rPr>
          <w:rFonts w:eastAsia="SimSun" w:cs="Times New Roman"/>
          <w:szCs w:val="24"/>
          <w:lang w:eastAsia="en-US"/>
        </w:rPr>
        <w:t xml:space="preserve">При работе во время практики аспиранты могут использовать ресурсы других библиотек города и возможности организации – базы практики, в том числе библиотеки и базы данных по месту проведения практики (при наличии), индивидуальное обучение приемам и методам составления отчетов, сбора и анализа информации, работы в рамках коллективного проекта. </w:t>
      </w:r>
    </w:p>
    <w:p w:rsidR="008E3C22" w:rsidRPr="00114489" w:rsidRDefault="008E3C22" w:rsidP="008E3C22">
      <w:pPr>
        <w:ind w:firstLine="709"/>
        <w:jc w:val="both"/>
        <w:rPr>
          <w:rFonts w:eastAsia="SimSun" w:cs="Times New Roman"/>
          <w:szCs w:val="24"/>
          <w:lang w:eastAsia="en-US"/>
        </w:rPr>
      </w:pPr>
      <w:r w:rsidRPr="00114489">
        <w:rPr>
          <w:rFonts w:eastAsia="SimSun" w:cs="Times New Roman"/>
          <w:szCs w:val="24"/>
          <w:lang w:eastAsia="en-US"/>
        </w:rPr>
        <w:t>Руководителями практики осуществляется индивидуальное консультирование в рамках, установленных в начале прохождения практики консультационных часов.</w:t>
      </w:r>
    </w:p>
    <w:p w:rsidR="008E3C22" w:rsidRPr="00114489" w:rsidRDefault="008E3C22" w:rsidP="008E3C22">
      <w:pPr>
        <w:ind w:firstLine="709"/>
        <w:jc w:val="both"/>
        <w:rPr>
          <w:rFonts w:cs="Times New Roman"/>
          <w:szCs w:val="24"/>
          <w:lang w:eastAsia="en-US"/>
        </w:rPr>
      </w:pPr>
      <w:r w:rsidRPr="00114489">
        <w:rPr>
          <w:rFonts w:cs="Times New Roman"/>
          <w:b/>
          <w:bCs/>
          <w:szCs w:val="24"/>
          <w:lang w:eastAsia="en-US"/>
        </w:rPr>
        <w:t>Для лиц с ограниченными возможностями здоровья и инвалидов</w:t>
      </w:r>
      <w:r w:rsidRPr="00114489">
        <w:rPr>
          <w:rFonts w:cs="Times New Roman"/>
          <w:szCs w:val="24"/>
          <w:lang w:eastAsia="en-US"/>
        </w:rPr>
        <w:t xml:space="preserve"> предоставляется возможность присутствия в аудитории вместе с ними ассистента (помощника). Для слабовидящих предоставляется возможность увеличения текста на экране (ПК). Для самостоятельной работы лиц с ограниченными возможностями здоровья в помещении для самостоятельной работы организовано одно место (ПК) с возможностями бесконтактного ввода информации и управления компьютером (специализированное лицензионное программное обеспечение – </w:t>
      </w:r>
      <w:proofErr w:type="spellStart"/>
      <w:r w:rsidRPr="00114489">
        <w:rPr>
          <w:rFonts w:cs="Times New Roman"/>
          <w:szCs w:val="24"/>
          <w:lang w:eastAsia="en-US"/>
        </w:rPr>
        <w:t>Camera</w:t>
      </w:r>
      <w:proofErr w:type="spellEnd"/>
      <w:r w:rsidRPr="00114489">
        <w:rPr>
          <w:rFonts w:cs="Times New Roman"/>
          <w:szCs w:val="24"/>
          <w:lang w:eastAsia="en-US"/>
        </w:rPr>
        <w:t xml:space="preserve"> </w:t>
      </w:r>
      <w:proofErr w:type="spellStart"/>
      <w:r w:rsidRPr="00114489">
        <w:rPr>
          <w:rFonts w:cs="Times New Roman"/>
          <w:szCs w:val="24"/>
          <w:lang w:eastAsia="en-US"/>
        </w:rPr>
        <w:t>Mouse</w:t>
      </w:r>
      <w:proofErr w:type="spellEnd"/>
      <w:r w:rsidRPr="00114489">
        <w:rPr>
          <w:rFonts w:cs="Times New Roman"/>
          <w:szCs w:val="24"/>
          <w:lang w:eastAsia="en-US"/>
        </w:rPr>
        <w:t xml:space="preserve">, веб камера). Библиотека университета предоставляет удаленный доступ к ЭБ с возможностями </w:t>
      </w:r>
      <w:proofErr w:type="gramStart"/>
      <w:r w:rsidRPr="00114489">
        <w:rPr>
          <w:rFonts w:cs="Times New Roman"/>
          <w:szCs w:val="24"/>
          <w:lang w:eastAsia="en-US"/>
        </w:rPr>
        <w:t>для слабовидящих увеличения</w:t>
      </w:r>
      <w:proofErr w:type="gramEnd"/>
      <w:r w:rsidRPr="00114489">
        <w:rPr>
          <w:rFonts w:cs="Times New Roman"/>
          <w:szCs w:val="24"/>
          <w:lang w:eastAsia="en-US"/>
        </w:rPr>
        <w:t xml:space="preserve"> текста на экране ПК. Лица с ограниченными возможностями здоровья могут при необходимости воспользоваться имеющимся в университете креслом-коляской. В учебном корпусе имеется адаптированный лифт. На первом этаже оборудован специализированный туалет. У входа в здание университета для инвалидов оборудована специальная кнопка, входная среда обеспечена информационной доской о режиме работы университета, выполненной рельефно-точечным тактильным шрифтом (азбука Брайля).</w:t>
      </w:r>
    </w:p>
    <w:p w:rsidR="009E4727" w:rsidRDefault="009E4727">
      <w:pPr>
        <w:spacing w:after="160" w:line="259" w:lineRule="auto"/>
        <w:rPr>
          <w:rFonts w:cs="Times New Roman"/>
          <w:b/>
          <w:bCs/>
          <w:kern w:val="28"/>
          <w:szCs w:val="24"/>
          <w:lang w:eastAsia="en-US"/>
        </w:rPr>
      </w:pPr>
      <w:bookmarkStart w:id="90" w:name="_Toc13745566"/>
      <w:r>
        <w:rPr>
          <w:rFonts w:cs="Times New Roman"/>
          <w:b/>
          <w:bCs/>
          <w:kern w:val="28"/>
          <w:szCs w:val="24"/>
          <w:lang w:eastAsia="en-US"/>
        </w:rPr>
        <w:br w:type="page"/>
      </w:r>
    </w:p>
    <w:p w:rsidR="008E3C22" w:rsidRPr="00EA1A0B" w:rsidRDefault="008E3C22" w:rsidP="009E4727">
      <w:pPr>
        <w:pStyle w:val="1"/>
        <w:jc w:val="right"/>
        <w:rPr>
          <w:lang w:val="ru-RU"/>
        </w:rPr>
      </w:pPr>
      <w:bookmarkStart w:id="91" w:name="_Toc101198835"/>
      <w:r w:rsidRPr="00EA1A0B">
        <w:rPr>
          <w:lang w:val="ru-RU"/>
        </w:rPr>
        <w:lastRenderedPageBreak/>
        <w:t>Приложение 1.</w:t>
      </w:r>
      <w:bookmarkEnd w:id="90"/>
      <w:bookmarkEnd w:id="91"/>
      <w:r w:rsidRPr="00EA1A0B">
        <w:rPr>
          <w:lang w:val="ru-RU"/>
        </w:rPr>
        <w:t xml:space="preserve"> </w:t>
      </w:r>
    </w:p>
    <w:p w:rsidR="009E4727" w:rsidRPr="00FB5ACF" w:rsidRDefault="009E4727" w:rsidP="009E4727">
      <w:pPr>
        <w:spacing w:line="360" w:lineRule="auto"/>
        <w:ind w:left="284" w:right="-121" w:firstLine="567"/>
        <w:jc w:val="right"/>
        <w:rPr>
          <w:b/>
          <w:szCs w:val="24"/>
        </w:rPr>
      </w:pPr>
      <w:r w:rsidRPr="00FB5ACF">
        <w:rPr>
          <w:szCs w:val="24"/>
        </w:rPr>
        <w:t xml:space="preserve">Шаблон дневника </w:t>
      </w:r>
      <w:r w:rsidRPr="00FB5ACF">
        <w:rPr>
          <w:rFonts w:eastAsia="Times New Roman"/>
          <w:szCs w:val="24"/>
        </w:rPr>
        <w:t>П</w:t>
      </w:r>
      <w:r w:rsidRPr="00FB5ACF">
        <w:rPr>
          <w:szCs w:val="24"/>
        </w:rPr>
        <w:t>рактики</w:t>
      </w:r>
    </w:p>
    <w:p w:rsidR="009E4727" w:rsidRPr="00FB5ACF" w:rsidRDefault="009E4727" w:rsidP="009E4727">
      <w:pPr>
        <w:jc w:val="center"/>
        <w:rPr>
          <w:b/>
          <w:szCs w:val="24"/>
        </w:rPr>
      </w:pPr>
      <w:r w:rsidRPr="00FB5ACF">
        <w:rPr>
          <w:b/>
          <w:szCs w:val="24"/>
        </w:rPr>
        <w:t>Автономная некоммерческая образовательная организация высшего образования</w:t>
      </w:r>
    </w:p>
    <w:p w:rsidR="009E4727" w:rsidRPr="00FB5ACF" w:rsidRDefault="009E4727" w:rsidP="009E4727">
      <w:pPr>
        <w:jc w:val="center"/>
        <w:rPr>
          <w:b/>
          <w:szCs w:val="24"/>
        </w:rPr>
      </w:pPr>
      <w:r w:rsidRPr="00FB5ACF">
        <w:rPr>
          <w:b/>
          <w:szCs w:val="24"/>
        </w:rPr>
        <w:t>«Европейский университет в Санкт-Петербурге»</w:t>
      </w:r>
    </w:p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jc w:val="center"/>
        <w:rPr>
          <w:b/>
          <w:szCs w:val="24"/>
        </w:rPr>
      </w:pPr>
      <w:r w:rsidRPr="00FB5ACF">
        <w:rPr>
          <w:b/>
          <w:szCs w:val="24"/>
        </w:rPr>
        <w:t xml:space="preserve">Дневник </w:t>
      </w:r>
      <w:r>
        <w:rPr>
          <w:b/>
          <w:szCs w:val="24"/>
        </w:rPr>
        <w:t>п</w:t>
      </w:r>
      <w:r w:rsidRPr="00FB5ACF">
        <w:rPr>
          <w:rFonts w:eastAsia="Times New Roman"/>
          <w:b/>
          <w:szCs w:val="24"/>
        </w:rPr>
        <w:t>рактики</w:t>
      </w:r>
      <w:r w:rsidRPr="00FB5ACF">
        <w:rPr>
          <w:b/>
          <w:szCs w:val="24"/>
        </w:rPr>
        <w:t xml:space="preserve"> </w:t>
      </w:r>
    </w:p>
    <w:p w:rsidR="009E4727" w:rsidRPr="00FB5ACF" w:rsidRDefault="009E4727" w:rsidP="009E4727">
      <w:pPr>
        <w:jc w:val="center"/>
        <w:rPr>
          <w:szCs w:val="24"/>
        </w:rPr>
      </w:pPr>
      <w:r w:rsidRPr="00FB5ACF">
        <w:rPr>
          <w:szCs w:val="24"/>
        </w:rPr>
        <w:t>«</w:t>
      </w:r>
      <w:r>
        <w:rPr>
          <w:b/>
          <w:szCs w:val="24"/>
        </w:rPr>
        <w:t>Педагогическая практика</w:t>
      </w:r>
      <w:r w:rsidRPr="00FB5ACF">
        <w:rPr>
          <w:szCs w:val="24"/>
        </w:rPr>
        <w:t>»</w:t>
      </w:r>
    </w:p>
    <w:p w:rsidR="009E4727" w:rsidRPr="00FB5ACF" w:rsidRDefault="009E4727" w:rsidP="009E4727">
      <w:pPr>
        <w:jc w:val="center"/>
        <w:rPr>
          <w:szCs w:val="24"/>
        </w:rPr>
      </w:pPr>
      <w:r w:rsidRPr="00FB5ACF">
        <w:rPr>
          <w:szCs w:val="24"/>
        </w:rPr>
        <w:t>аспиранта</w:t>
      </w:r>
    </w:p>
    <w:p w:rsidR="009E4727" w:rsidRPr="00FB5ACF" w:rsidRDefault="009E4727" w:rsidP="009E4727">
      <w:pPr>
        <w:jc w:val="center"/>
        <w:rPr>
          <w:szCs w:val="24"/>
        </w:rPr>
      </w:pPr>
    </w:p>
    <w:p w:rsidR="009E4727" w:rsidRPr="00FB5ACF" w:rsidRDefault="009E4727" w:rsidP="009E4727">
      <w:pPr>
        <w:jc w:val="center"/>
        <w:rPr>
          <w:szCs w:val="24"/>
        </w:rPr>
      </w:pPr>
      <w:r w:rsidRPr="00FB5ACF">
        <w:rPr>
          <w:szCs w:val="24"/>
        </w:rPr>
        <w:t>_____________________________________________________________________</w:t>
      </w:r>
    </w:p>
    <w:p w:rsidR="009E4727" w:rsidRPr="00FB5ACF" w:rsidRDefault="009E4727" w:rsidP="009E4727">
      <w:pPr>
        <w:jc w:val="center"/>
        <w:rPr>
          <w:szCs w:val="24"/>
        </w:rPr>
      </w:pPr>
      <w:r w:rsidRPr="00FB5ACF">
        <w:rPr>
          <w:szCs w:val="24"/>
        </w:rPr>
        <w:t>(ФИО аспиранта, курс обучения)</w:t>
      </w:r>
    </w:p>
    <w:p w:rsidR="009E4727" w:rsidRPr="00FB5ACF" w:rsidRDefault="009E4727" w:rsidP="009E4727">
      <w:pPr>
        <w:jc w:val="center"/>
        <w:rPr>
          <w:szCs w:val="24"/>
        </w:rPr>
      </w:pPr>
    </w:p>
    <w:p w:rsidR="009E4727" w:rsidRPr="00BD7A74" w:rsidRDefault="009E4727" w:rsidP="009E472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</w:t>
      </w:r>
      <w:r w:rsidRPr="00BD7A74">
        <w:rPr>
          <w:b/>
          <w:bCs/>
          <w:szCs w:val="24"/>
        </w:rPr>
        <w:t xml:space="preserve">рограмма подготовки </w:t>
      </w:r>
      <w:r>
        <w:rPr>
          <w:b/>
          <w:bCs/>
          <w:szCs w:val="24"/>
        </w:rPr>
        <w:t xml:space="preserve">научных и </w:t>
      </w:r>
      <w:r w:rsidRPr="00BD7A74">
        <w:rPr>
          <w:b/>
          <w:bCs/>
          <w:szCs w:val="24"/>
        </w:rPr>
        <w:t>научно-педагогических кадров в аспирантуре</w:t>
      </w:r>
    </w:p>
    <w:p w:rsidR="009E4727" w:rsidRPr="00FB5ACF" w:rsidRDefault="009E4727" w:rsidP="009E4727">
      <w:pPr>
        <w:jc w:val="center"/>
        <w:rPr>
          <w:szCs w:val="24"/>
        </w:rPr>
      </w:pPr>
      <w:r>
        <w:rPr>
          <w:rFonts w:eastAsia="Times New Roman" w:cs="Times New Roman"/>
          <w:bCs/>
          <w:szCs w:val="24"/>
        </w:rPr>
        <w:t xml:space="preserve">Научная специальность </w:t>
      </w:r>
      <w:r w:rsidR="004329AE">
        <w:rPr>
          <w:rFonts w:eastAsia="Times New Roman" w:cs="Times New Roman"/>
          <w:bCs/>
          <w:szCs w:val="24"/>
        </w:rPr>
        <w:t>5.6.2. Всеобщая история</w:t>
      </w:r>
    </w:p>
    <w:p w:rsidR="009E4727" w:rsidRPr="00FB5ACF" w:rsidRDefault="009E4727" w:rsidP="009E4727">
      <w:pPr>
        <w:jc w:val="center"/>
        <w:rPr>
          <w:szCs w:val="24"/>
        </w:rPr>
      </w:pPr>
    </w:p>
    <w:p w:rsidR="009E4727" w:rsidRPr="00FB5ACF" w:rsidRDefault="009E4727" w:rsidP="009E4727">
      <w:pPr>
        <w:jc w:val="center"/>
        <w:rPr>
          <w:szCs w:val="24"/>
        </w:rPr>
      </w:pP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Руководитель практики от факультета</w:t>
      </w: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_________________________________________________________________</w:t>
      </w: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(ФИО, должность)</w:t>
      </w:r>
    </w:p>
    <w:p w:rsidR="009E4727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Руководитель практики от предприятия</w:t>
      </w:r>
    </w:p>
    <w:p w:rsidR="009E4727" w:rsidRPr="00FB5ACF" w:rsidRDefault="009E4727" w:rsidP="009E4727">
      <w:pPr>
        <w:pBdr>
          <w:bottom w:val="single" w:sz="12" w:space="31" w:color="auto"/>
        </w:pBdr>
        <w:rPr>
          <w:szCs w:val="24"/>
        </w:rPr>
      </w:pP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____________________________________________________________</w:t>
      </w: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(ФИО, должность)</w:t>
      </w:r>
    </w:p>
    <w:p w:rsidR="009E4727" w:rsidRPr="00FB5ACF" w:rsidRDefault="009E4727" w:rsidP="009E4727">
      <w:pPr>
        <w:pBdr>
          <w:bottom w:val="single" w:sz="12" w:space="31" w:color="auto"/>
        </w:pBdr>
        <w:rPr>
          <w:szCs w:val="24"/>
        </w:rPr>
      </w:pPr>
    </w:p>
    <w:p w:rsidR="009E4727" w:rsidRPr="00FB5ACF" w:rsidRDefault="009E4727" w:rsidP="009E4727">
      <w:pPr>
        <w:pBdr>
          <w:bottom w:val="single" w:sz="12" w:space="31" w:color="auto"/>
        </w:pBdr>
        <w:jc w:val="center"/>
        <w:rPr>
          <w:szCs w:val="24"/>
        </w:rPr>
      </w:pPr>
      <w:r w:rsidRPr="00FB5ACF">
        <w:rPr>
          <w:szCs w:val="24"/>
        </w:rPr>
        <w:t>20    /        учебного года</w:t>
      </w:r>
    </w:p>
    <w:p w:rsidR="009E4727" w:rsidRPr="00FB5ACF" w:rsidRDefault="009E4727" w:rsidP="009E4727">
      <w:pPr>
        <w:ind w:left="426" w:firstLine="528"/>
        <w:jc w:val="both"/>
        <w:rPr>
          <w:b/>
          <w:szCs w:val="24"/>
        </w:rPr>
      </w:pPr>
      <w:r w:rsidRPr="00FB5ACF">
        <w:rPr>
          <w:b/>
          <w:szCs w:val="24"/>
        </w:rPr>
        <w:br w:type="page"/>
      </w:r>
      <w:r w:rsidRPr="00FB5ACF">
        <w:rPr>
          <w:b/>
          <w:szCs w:val="24"/>
        </w:rPr>
        <w:lastRenderedPageBreak/>
        <w:t>1. Индивидуальное задание аспиранта на период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849"/>
        <w:gridCol w:w="1416"/>
        <w:gridCol w:w="1438"/>
      </w:tblGrid>
      <w:tr w:rsidR="009E4727" w:rsidRPr="00FB5ACF" w:rsidTr="000569DD">
        <w:tc>
          <w:tcPr>
            <w:tcW w:w="648" w:type="dxa"/>
            <w:vMerge w:val="restart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№</w:t>
            </w:r>
          </w:p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п/п</w:t>
            </w:r>
          </w:p>
        </w:tc>
        <w:tc>
          <w:tcPr>
            <w:tcW w:w="6120" w:type="dxa"/>
            <w:vMerge w:val="restart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   Вид работ</w:t>
            </w:r>
          </w:p>
        </w:tc>
        <w:tc>
          <w:tcPr>
            <w:tcW w:w="2878" w:type="dxa"/>
            <w:gridSpan w:val="2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План</w:t>
            </w:r>
          </w:p>
        </w:tc>
      </w:tr>
      <w:tr w:rsidR="009E4727" w:rsidRPr="00FB5ACF" w:rsidTr="000569DD">
        <w:tc>
          <w:tcPr>
            <w:tcW w:w="648" w:type="dxa"/>
            <w:vMerge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6120" w:type="dxa"/>
            <w:vMerge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Начало</w:t>
            </w:r>
          </w:p>
        </w:tc>
        <w:tc>
          <w:tcPr>
            <w:tcW w:w="143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Завершение</w:t>
            </w:r>
          </w:p>
        </w:tc>
      </w:tr>
      <w:tr w:rsidR="009E4727" w:rsidRPr="00FB5ACF" w:rsidTr="000569DD"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1</w:t>
            </w:r>
          </w:p>
        </w:tc>
        <w:tc>
          <w:tcPr>
            <w:tcW w:w="612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                       2</w:t>
            </w:r>
          </w:p>
        </w:tc>
        <w:tc>
          <w:tcPr>
            <w:tcW w:w="14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3</w:t>
            </w:r>
          </w:p>
        </w:tc>
        <w:tc>
          <w:tcPr>
            <w:tcW w:w="143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4</w:t>
            </w:r>
          </w:p>
        </w:tc>
      </w:tr>
      <w:tr w:rsidR="009E4727" w:rsidRPr="00FB5ACF" w:rsidTr="000569DD">
        <w:trPr>
          <w:trHeight w:val="6596"/>
        </w:trPr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6120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1438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</w:tr>
    </w:tbl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научного руководителя:</w:t>
      </w: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руководителя практики:</w:t>
      </w: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аспиранта:</w:t>
      </w:r>
    </w:p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ind w:left="426" w:firstLine="528"/>
        <w:jc w:val="both"/>
        <w:rPr>
          <w:b/>
          <w:szCs w:val="24"/>
        </w:rPr>
      </w:pPr>
      <w:r w:rsidRPr="00FB5ACF">
        <w:rPr>
          <w:szCs w:val="24"/>
        </w:rPr>
        <w:br w:type="page"/>
      </w:r>
      <w:r w:rsidRPr="00FB5ACF">
        <w:rPr>
          <w:b/>
          <w:szCs w:val="24"/>
        </w:rPr>
        <w:lastRenderedPageBreak/>
        <w:t>2. Календарный план работы аспиранта на период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854"/>
        <w:gridCol w:w="1411"/>
        <w:gridCol w:w="1438"/>
      </w:tblGrid>
      <w:tr w:rsidR="009E4727" w:rsidRPr="00FB5ACF" w:rsidTr="000569DD">
        <w:tc>
          <w:tcPr>
            <w:tcW w:w="648" w:type="dxa"/>
            <w:vMerge w:val="restart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№</w:t>
            </w:r>
          </w:p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п/п</w:t>
            </w:r>
          </w:p>
        </w:tc>
        <w:tc>
          <w:tcPr>
            <w:tcW w:w="6120" w:type="dxa"/>
            <w:vMerge w:val="restart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   Наименование работ</w:t>
            </w:r>
          </w:p>
        </w:tc>
        <w:tc>
          <w:tcPr>
            <w:tcW w:w="2878" w:type="dxa"/>
            <w:gridSpan w:val="2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План</w:t>
            </w:r>
          </w:p>
        </w:tc>
      </w:tr>
      <w:tr w:rsidR="009E4727" w:rsidRPr="00FB5ACF" w:rsidTr="000569DD">
        <w:tc>
          <w:tcPr>
            <w:tcW w:w="648" w:type="dxa"/>
            <w:vMerge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6120" w:type="dxa"/>
            <w:vMerge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Начало</w:t>
            </w:r>
          </w:p>
        </w:tc>
        <w:tc>
          <w:tcPr>
            <w:tcW w:w="143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Завершение</w:t>
            </w:r>
          </w:p>
        </w:tc>
      </w:tr>
      <w:tr w:rsidR="009E4727" w:rsidRPr="00FB5ACF" w:rsidTr="000569DD"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1</w:t>
            </w:r>
          </w:p>
        </w:tc>
        <w:tc>
          <w:tcPr>
            <w:tcW w:w="612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                       2</w:t>
            </w:r>
          </w:p>
        </w:tc>
        <w:tc>
          <w:tcPr>
            <w:tcW w:w="14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3</w:t>
            </w:r>
          </w:p>
        </w:tc>
        <w:tc>
          <w:tcPr>
            <w:tcW w:w="143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4</w:t>
            </w:r>
          </w:p>
        </w:tc>
      </w:tr>
      <w:tr w:rsidR="009E4727" w:rsidRPr="00FB5ACF" w:rsidTr="000569DD">
        <w:trPr>
          <w:trHeight w:val="6596"/>
        </w:trPr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6120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1438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</w:tr>
    </w:tbl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научного руководителя:</w:t>
      </w: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руководителя практики:</w:t>
      </w: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аспиранта:</w:t>
      </w:r>
    </w:p>
    <w:p w:rsidR="009E4727" w:rsidRPr="00FB5ACF" w:rsidRDefault="009E4727" w:rsidP="009E4727">
      <w:pPr>
        <w:jc w:val="center"/>
        <w:rPr>
          <w:b/>
          <w:szCs w:val="24"/>
        </w:rPr>
      </w:pPr>
      <w:r w:rsidRPr="00FB5ACF">
        <w:rPr>
          <w:szCs w:val="24"/>
        </w:rPr>
        <w:br w:type="page"/>
      </w:r>
      <w:r w:rsidRPr="00FB5ACF">
        <w:rPr>
          <w:b/>
          <w:szCs w:val="24"/>
        </w:rPr>
        <w:lastRenderedPageBreak/>
        <w:t>3. Перечень литературы, изученной аспирантом в процессе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17"/>
        <w:gridCol w:w="3784"/>
      </w:tblGrid>
      <w:tr w:rsidR="009E4727" w:rsidRPr="00FB5ACF" w:rsidTr="000569DD"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№</w:t>
            </w:r>
          </w:p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п/п</w:t>
            </w:r>
          </w:p>
        </w:tc>
        <w:tc>
          <w:tcPr>
            <w:tcW w:w="50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Наименование литературы, автор, </w:t>
            </w:r>
          </w:p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год издания</w:t>
            </w:r>
          </w:p>
        </w:tc>
        <w:tc>
          <w:tcPr>
            <w:tcW w:w="3883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По каким вопросам</w:t>
            </w:r>
          </w:p>
        </w:tc>
      </w:tr>
      <w:tr w:rsidR="009E4727" w:rsidRPr="00FB5ACF" w:rsidTr="000569DD"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1</w:t>
            </w:r>
          </w:p>
        </w:tc>
        <w:tc>
          <w:tcPr>
            <w:tcW w:w="50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             2</w:t>
            </w:r>
          </w:p>
        </w:tc>
        <w:tc>
          <w:tcPr>
            <w:tcW w:w="3883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3</w:t>
            </w:r>
          </w:p>
        </w:tc>
      </w:tr>
      <w:tr w:rsidR="009E4727" w:rsidRPr="00FB5ACF" w:rsidTr="000569DD">
        <w:trPr>
          <w:trHeight w:val="10521"/>
        </w:trPr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5040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3883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</w:tr>
    </w:tbl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аспиранта:</w:t>
      </w:r>
    </w:p>
    <w:p w:rsidR="009E4727" w:rsidRPr="00FB5ACF" w:rsidRDefault="009E4727" w:rsidP="009E4727">
      <w:pPr>
        <w:jc w:val="center"/>
        <w:rPr>
          <w:b/>
          <w:szCs w:val="24"/>
        </w:rPr>
      </w:pPr>
      <w:r w:rsidRPr="00FB5ACF">
        <w:rPr>
          <w:b/>
          <w:szCs w:val="24"/>
        </w:rPr>
        <w:br w:type="page"/>
      </w:r>
      <w:r w:rsidRPr="00FB5ACF">
        <w:rPr>
          <w:b/>
          <w:szCs w:val="24"/>
        </w:rPr>
        <w:lastRenderedPageBreak/>
        <w:t>4. Перечень выполненных работ/решенных задач в процессе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12"/>
        <w:gridCol w:w="3789"/>
      </w:tblGrid>
      <w:tr w:rsidR="009E4727" w:rsidRPr="00FB5ACF" w:rsidTr="000569DD"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№</w:t>
            </w:r>
          </w:p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>п/п</w:t>
            </w:r>
          </w:p>
        </w:tc>
        <w:tc>
          <w:tcPr>
            <w:tcW w:w="50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Вид выполненной работы </w:t>
            </w:r>
          </w:p>
        </w:tc>
        <w:tc>
          <w:tcPr>
            <w:tcW w:w="3883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Основные результаты</w:t>
            </w:r>
          </w:p>
        </w:tc>
      </w:tr>
      <w:tr w:rsidR="009E4727" w:rsidRPr="00FB5ACF" w:rsidTr="000569DD"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1</w:t>
            </w:r>
          </w:p>
        </w:tc>
        <w:tc>
          <w:tcPr>
            <w:tcW w:w="5040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             2</w:t>
            </w:r>
          </w:p>
        </w:tc>
        <w:tc>
          <w:tcPr>
            <w:tcW w:w="3883" w:type="dxa"/>
          </w:tcPr>
          <w:p w:rsidR="009E4727" w:rsidRPr="00FB5ACF" w:rsidRDefault="009E4727" w:rsidP="000569DD">
            <w:pPr>
              <w:rPr>
                <w:szCs w:val="24"/>
              </w:rPr>
            </w:pPr>
            <w:r w:rsidRPr="00FB5ACF">
              <w:rPr>
                <w:szCs w:val="24"/>
              </w:rPr>
              <w:t xml:space="preserve">                       3</w:t>
            </w:r>
          </w:p>
        </w:tc>
      </w:tr>
      <w:tr w:rsidR="009E4727" w:rsidRPr="00FB5ACF" w:rsidTr="000569DD">
        <w:trPr>
          <w:trHeight w:val="9345"/>
        </w:trPr>
        <w:tc>
          <w:tcPr>
            <w:tcW w:w="648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5040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  <w:tc>
          <w:tcPr>
            <w:tcW w:w="3883" w:type="dxa"/>
          </w:tcPr>
          <w:p w:rsidR="009E4727" w:rsidRPr="00FB5ACF" w:rsidRDefault="009E4727" w:rsidP="000569DD">
            <w:pPr>
              <w:rPr>
                <w:szCs w:val="24"/>
              </w:rPr>
            </w:pPr>
          </w:p>
        </w:tc>
      </w:tr>
    </w:tbl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rPr>
          <w:szCs w:val="24"/>
        </w:rPr>
      </w:pPr>
      <w:r w:rsidRPr="00FB5ACF">
        <w:rPr>
          <w:szCs w:val="24"/>
        </w:rPr>
        <w:t>Подпись аспиранта:</w:t>
      </w:r>
    </w:p>
    <w:p w:rsidR="009E4727" w:rsidRPr="00FB5ACF" w:rsidRDefault="009E4727" w:rsidP="009E4727">
      <w:pPr>
        <w:rPr>
          <w:szCs w:val="24"/>
        </w:rPr>
      </w:pPr>
    </w:p>
    <w:p w:rsidR="009E4727" w:rsidRPr="00FB5ACF" w:rsidRDefault="009E4727" w:rsidP="009E4727">
      <w:pPr>
        <w:pageBreakBefore/>
        <w:tabs>
          <w:tab w:val="num" w:pos="720"/>
        </w:tabs>
        <w:spacing w:afterAutospacing="1" w:line="360" w:lineRule="auto"/>
        <w:ind w:left="284" w:right="-121" w:firstLine="567"/>
        <w:jc w:val="right"/>
        <w:rPr>
          <w:b/>
          <w:bCs/>
          <w:szCs w:val="24"/>
        </w:rPr>
      </w:pPr>
      <w:bookmarkStart w:id="92" w:name="_Toc13576968"/>
      <w:bookmarkStart w:id="93" w:name="_Toc22114018"/>
      <w:bookmarkStart w:id="94" w:name="_Toc101198836"/>
      <w:r w:rsidRPr="00E36605">
        <w:rPr>
          <w:rStyle w:val="10"/>
        </w:rPr>
        <w:lastRenderedPageBreak/>
        <w:t xml:space="preserve">Приложение </w:t>
      </w:r>
      <w:bookmarkEnd w:id="92"/>
      <w:r>
        <w:rPr>
          <w:rStyle w:val="10"/>
        </w:rPr>
        <w:t>2</w:t>
      </w:r>
      <w:r w:rsidRPr="00E36605">
        <w:rPr>
          <w:rStyle w:val="10"/>
        </w:rPr>
        <w:t>.</w:t>
      </w:r>
      <w:bookmarkEnd w:id="93"/>
      <w:bookmarkEnd w:id="94"/>
      <w:r w:rsidRPr="00FB5ACF">
        <w:rPr>
          <w:b/>
          <w:bCs/>
          <w:szCs w:val="24"/>
        </w:rPr>
        <w:t xml:space="preserve"> </w:t>
      </w:r>
      <w:r w:rsidRPr="00FB5ACF">
        <w:rPr>
          <w:bCs/>
          <w:szCs w:val="24"/>
        </w:rPr>
        <w:t>Образец оформления титульного листа отчета</w:t>
      </w:r>
      <w:r w:rsidRPr="00FB5ACF">
        <w:rPr>
          <w:b/>
          <w:bCs/>
          <w:szCs w:val="24"/>
        </w:rPr>
        <w:t xml:space="preserve"> </w:t>
      </w:r>
    </w:p>
    <w:p w:rsidR="009E4727" w:rsidRPr="00FB5ACF" w:rsidRDefault="009E4727" w:rsidP="009E4727">
      <w:pPr>
        <w:spacing w:line="360" w:lineRule="auto"/>
        <w:ind w:right="-119"/>
        <w:jc w:val="center"/>
        <w:rPr>
          <w:b/>
          <w:szCs w:val="24"/>
        </w:rPr>
      </w:pPr>
      <w:r w:rsidRPr="00FB5ACF">
        <w:rPr>
          <w:b/>
          <w:szCs w:val="24"/>
        </w:rPr>
        <w:t>Автономная некоммерческая образовательная организация высшего образования</w:t>
      </w:r>
    </w:p>
    <w:p w:rsidR="009E4727" w:rsidRPr="00FB5ACF" w:rsidRDefault="009E4727" w:rsidP="009E4727">
      <w:pPr>
        <w:spacing w:line="360" w:lineRule="auto"/>
        <w:ind w:right="-119"/>
        <w:jc w:val="center"/>
        <w:rPr>
          <w:b/>
          <w:szCs w:val="24"/>
        </w:rPr>
      </w:pPr>
      <w:r w:rsidRPr="00FB5ACF">
        <w:rPr>
          <w:b/>
          <w:szCs w:val="24"/>
        </w:rPr>
        <w:t>«Европейский университет в Санкт-Петербурге»</w:t>
      </w:r>
    </w:p>
    <w:p w:rsidR="009E4727" w:rsidRPr="00FB5ACF" w:rsidRDefault="009E4727" w:rsidP="009E4727">
      <w:pPr>
        <w:spacing w:line="360" w:lineRule="auto"/>
        <w:ind w:right="-121"/>
        <w:jc w:val="center"/>
        <w:rPr>
          <w:b/>
          <w:szCs w:val="24"/>
        </w:rPr>
      </w:pPr>
      <w:r w:rsidRPr="00FB5ACF">
        <w:rPr>
          <w:b/>
          <w:szCs w:val="24"/>
        </w:rPr>
        <w:t xml:space="preserve"> Факультет </w:t>
      </w:r>
      <w:r w:rsidR="000569DD">
        <w:rPr>
          <w:b/>
          <w:szCs w:val="24"/>
        </w:rPr>
        <w:t>истории</w:t>
      </w:r>
      <w:r w:rsidRPr="00FB5ACF">
        <w:rPr>
          <w:b/>
          <w:szCs w:val="24"/>
        </w:rPr>
        <w:t xml:space="preserve"> </w:t>
      </w:r>
    </w:p>
    <w:p w:rsidR="009E4727" w:rsidRPr="00FB5ACF" w:rsidRDefault="009E4727" w:rsidP="009E4727">
      <w:pPr>
        <w:spacing w:line="360" w:lineRule="auto"/>
        <w:ind w:right="-121"/>
        <w:jc w:val="center"/>
        <w:rPr>
          <w:b/>
          <w:szCs w:val="24"/>
        </w:rPr>
      </w:pPr>
      <w:r w:rsidRPr="00FB5ACF">
        <w:rPr>
          <w:b/>
          <w:szCs w:val="24"/>
        </w:rPr>
        <w:t xml:space="preserve">ОТЧЕТ </w:t>
      </w:r>
    </w:p>
    <w:p w:rsidR="009E4727" w:rsidRPr="00FB5ACF" w:rsidRDefault="009E4727" w:rsidP="009E4727">
      <w:pPr>
        <w:spacing w:line="360" w:lineRule="auto"/>
        <w:ind w:right="-121"/>
        <w:jc w:val="center"/>
        <w:rPr>
          <w:b/>
          <w:szCs w:val="24"/>
        </w:rPr>
      </w:pPr>
      <w:r w:rsidRPr="00FB5ACF">
        <w:rPr>
          <w:b/>
          <w:szCs w:val="24"/>
        </w:rPr>
        <w:t xml:space="preserve">о прохождении </w:t>
      </w:r>
      <w:r w:rsidRPr="00FB5ACF">
        <w:rPr>
          <w:rFonts w:eastAsia="Times New Roman"/>
          <w:b/>
          <w:szCs w:val="24"/>
        </w:rPr>
        <w:t>п</w:t>
      </w:r>
      <w:r w:rsidRPr="00FB5ACF">
        <w:rPr>
          <w:b/>
          <w:szCs w:val="24"/>
        </w:rPr>
        <w:t>рактики</w:t>
      </w:r>
    </w:p>
    <w:p w:rsidR="009E4727" w:rsidRPr="00FB5ACF" w:rsidRDefault="009E4727" w:rsidP="009E4727">
      <w:pPr>
        <w:spacing w:line="360" w:lineRule="auto"/>
        <w:ind w:right="-121"/>
        <w:jc w:val="center"/>
        <w:rPr>
          <w:szCs w:val="24"/>
        </w:rPr>
      </w:pPr>
      <w:r w:rsidRPr="00FB5ACF">
        <w:rPr>
          <w:b/>
          <w:szCs w:val="24"/>
        </w:rPr>
        <w:t>«</w:t>
      </w:r>
      <w:r>
        <w:rPr>
          <w:b/>
          <w:szCs w:val="24"/>
        </w:rPr>
        <w:t>Педагогическ</w:t>
      </w:r>
      <w:r w:rsidR="000D4979">
        <w:rPr>
          <w:b/>
          <w:szCs w:val="24"/>
        </w:rPr>
        <w:t>ая</w:t>
      </w:r>
      <w:r>
        <w:rPr>
          <w:b/>
          <w:szCs w:val="24"/>
        </w:rPr>
        <w:t xml:space="preserve"> практик</w:t>
      </w:r>
      <w:r w:rsidR="000D4979">
        <w:rPr>
          <w:b/>
          <w:szCs w:val="24"/>
        </w:rPr>
        <w:t>а</w:t>
      </w:r>
      <w:r w:rsidRPr="00FB5ACF">
        <w:rPr>
          <w:szCs w:val="24"/>
        </w:rPr>
        <w:t>»</w:t>
      </w:r>
    </w:p>
    <w:p w:rsidR="009E4727" w:rsidRPr="00FB5ACF" w:rsidRDefault="009E4727" w:rsidP="009E4727">
      <w:pPr>
        <w:spacing w:line="360" w:lineRule="auto"/>
        <w:ind w:left="284" w:right="-121" w:firstLine="567"/>
        <w:jc w:val="center"/>
        <w:rPr>
          <w:b/>
          <w:szCs w:val="24"/>
        </w:rPr>
      </w:pPr>
    </w:p>
    <w:p w:rsidR="009E4727" w:rsidRPr="00FB5ACF" w:rsidRDefault="009E4727" w:rsidP="009E4727">
      <w:pPr>
        <w:spacing w:line="360" w:lineRule="auto"/>
        <w:ind w:left="284" w:right="-119" w:firstLine="567"/>
        <w:jc w:val="right"/>
        <w:rPr>
          <w:szCs w:val="24"/>
        </w:rPr>
      </w:pPr>
      <w:r w:rsidRPr="00FB5ACF">
        <w:rPr>
          <w:szCs w:val="24"/>
        </w:rPr>
        <w:t xml:space="preserve">                                                  Аспиранта ___ курса</w:t>
      </w:r>
    </w:p>
    <w:p w:rsidR="009E4727" w:rsidRPr="00FB5ACF" w:rsidRDefault="009E4727" w:rsidP="009E4727">
      <w:pPr>
        <w:spacing w:line="360" w:lineRule="auto"/>
        <w:ind w:left="284" w:right="-119" w:firstLine="567"/>
        <w:jc w:val="right"/>
        <w:rPr>
          <w:szCs w:val="24"/>
        </w:rPr>
      </w:pPr>
      <w:r w:rsidRPr="00FB5ACF">
        <w:rPr>
          <w:szCs w:val="24"/>
        </w:rPr>
        <w:t>________________________________</w:t>
      </w:r>
    </w:p>
    <w:p w:rsidR="009E4727" w:rsidRPr="00FB5ACF" w:rsidRDefault="009E4727" w:rsidP="009E4727">
      <w:pPr>
        <w:spacing w:line="360" w:lineRule="auto"/>
        <w:ind w:left="284" w:right="-121" w:firstLine="567"/>
        <w:jc w:val="right"/>
        <w:rPr>
          <w:i/>
          <w:szCs w:val="24"/>
        </w:rPr>
      </w:pPr>
      <w:r w:rsidRPr="00FB5ACF">
        <w:rPr>
          <w:i/>
          <w:szCs w:val="24"/>
        </w:rPr>
        <w:t>(Ф.И.О. полностью)</w:t>
      </w:r>
    </w:p>
    <w:p w:rsidR="009E4727" w:rsidRDefault="009E4727" w:rsidP="009E4727">
      <w:pPr>
        <w:jc w:val="right"/>
        <w:rPr>
          <w:bCs/>
          <w:szCs w:val="24"/>
        </w:rPr>
      </w:pPr>
      <w:r w:rsidRPr="009E4727">
        <w:rPr>
          <w:bCs/>
          <w:szCs w:val="24"/>
        </w:rPr>
        <w:t xml:space="preserve">Программа подготовки </w:t>
      </w:r>
      <w:r>
        <w:rPr>
          <w:bCs/>
          <w:szCs w:val="24"/>
        </w:rPr>
        <w:t>научных и</w:t>
      </w:r>
    </w:p>
    <w:p w:rsidR="009E4727" w:rsidRPr="00B73A3F" w:rsidRDefault="009E4727" w:rsidP="009E4727">
      <w:pPr>
        <w:jc w:val="right"/>
        <w:rPr>
          <w:rFonts w:eastAsia="Times New Roman" w:cs="Times New Roman"/>
          <w:b/>
          <w:bCs/>
          <w:szCs w:val="24"/>
        </w:rPr>
      </w:pPr>
      <w:r w:rsidRPr="009E4727">
        <w:rPr>
          <w:bCs/>
          <w:szCs w:val="24"/>
        </w:rPr>
        <w:t>научно-педагогических кадров в аспирантуре</w:t>
      </w:r>
    </w:p>
    <w:p w:rsidR="009E4727" w:rsidRDefault="009E4727" w:rsidP="009E4727">
      <w:pPr>
        <w:spacing w:line="360" w:lineRule="auto"/>
        <w:ind w:left="284" w:firstLine="567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Научная специальность</w:t>
      </w:r>
    </w:p>
    <w:p w:rsidR="009E4727" w:rsidRDefault="004329AE" w:rsidP="009E4727">
      <w:pPr>
        <w:spacing w:line="360" w:lineRule="auto"/>
        <w:ind w:left="284" w:firstLine="567"/>
        <w:jc w:val="right"/>
        <w:rPr>
          <w:szCs w:val="24"/>
        </w:rPr>
      </w:pPr>
      <w:r>
        <w:rPr>
          <w:rFonts w:eastAsia="Times New Roman" w:cs="Times New Roman"/>
          <w:bCs/>
          <w:szCs w:val="24"/>
        </w:rPr>
        <w:t>5.6.2. Всеобщая история</w:t>
      </w:r>
    </w:p>
    <w:p w:rsidR="009E4727" w:rsidRDefault="009E4727" w:rsidP="009E4727">
      <w:pPr>
        <w:spacing w:line="360" w:lineRule="auto"/>
        <w:ind w:left="284" w:right="-121" w:firstLine="567"/>
        <w:jc w:val="right"/>
        <w:rPr>
          <w:szCs w:val="24"/>
        </w:rPr>
      </w:pPr>
    </w:p>
    <w:p w:rsidR="009E4727" w:rsidRPr="00FB5ACF" w:rsidRDefault="009E4727" w:rsidP="009E4727">
      <w:pPr>
        <w:spacing w:line="360" w:lineRule="auto"/>
        <w:ind w:left="284" w:right="-121" w:firstLine="567"/>
        <w:jc w:val="right"/>
        <w:rPr>
          <w:szCs w:val="24"/>
        </w:rPr>
      </w:pPr>
      <w:r w:rsidRPr="00FB5ACF">
        <w:rPr>
          <w:szCs w:val="24"/>
        </w:rPr>
        <w:t>Образовательная организация (база практики)</w:t>
      </w:r>
      <w:r>
        <w:rPr>
          <w:szCs w:val="24"/>
        </w:rPr>
        <w:t xml:space="preserve"> </w:t>
      </w:r>
      <w:r w:rsidRPr="00FB5ACF">
        <w:rPr>
          <w:szCs w:val="24"/>
        </w:rPr>
        <w:t>________________________________</w:t>
      </w:r>
    </w:p>
    <w:p w:rsidR="009E4727" w:rsidRPr="00FB5ACF" w:rsidRDefault="009E4727" w:rsidP="009E4727">
      <w:pPr>
        <w:ind w:left="284" w:right="-121" w:firstLine="567"/>
        <w:jc w:val="right"/>
        <w:rPr>
          <w:szCs w:val="24"/>
        </w:rPr>
      </w:pPr>
      <w:r w:rsidRPr="00FB5ACF">
        <w:rPr>
          <w:szCs w:val="24"/>
        </w:rPr>
        <w:t xml:space="preserve">Руководитель практики от организации </w:t>
      </w:r>
    </w:p>
    <w:p w:rsidR="009E4727" w:rsidRPr="00FB5ACF" w:rsidRDefault="009E4727" w:rsidP="009E4727">
      <w:pPr>
        <w:ind w:left="284" w:right="-121" w:firstLine="567"/>
        <w:jc w:val="right"/>
        <w:rPr>
          <w:i/>
          <w:szCs w:val="24"/>
        </w:rPr>
      </w:pPr>
      <w:r w:rsidRPr="00FB5ACF">
        <w:rPr>
          <w:i/>
          <w:szCs w:val="24"/>
        </w:rPr>
        <w:t>_______________________________________________________________</w:t>
      </w:r>
    </w:p>
    <w:p w:rsidR="009E4727" w:rsidRPr="00FB5ACF" w:rsidRDefault="009E4727" w:rsidP="009E4727">
      <w:pPr>
        <w:ind w:left="284" w:right="-121" w:firstLine="567"/>
        <w:jc w:val="right"/>
        <w:rPr>
          <w:i/>
          <w:szCs w:val="24"/>
        </w:rPr>
      </w:pPr>
      <w:r w:rsidRPr="00FB5ACF">
        <w:rPr>
          <w:i/>
          <w:szCs w:val="24"/>
        </w:rPr>
        <w:t>(Ф.И.О., должность)</w:t>
      </w:r>
    </w:p>
    <w:p w:rsidR="009E4727" w:rsidRPr="00FB5ACF" w:rsidRDefault="009E4727" w:rsidP="009E4727">
      <w:pPr>
        <w:ind w:left="284" w:right="-119" w:firstLine="567"/>
        <w:jc w:val="right"/>
        <w:rPr>
          <w:szCs w:val="24"/>
        </w:rPr>
      </w:pPr>
      <w:r w:rsidRPr="00FB5ACF">
        <w:rPr>
          <w:szCs w:val="24"/>
        </w:rPr>
        <w:t>Руководитель практики от факультета:</w:t>
      </w:r>
    </w:p>
    <w:p w:rsidR="009E4727" w:rsidRPr="00FB5ACF" w:rsidRDefault="009E4727" w:rsidP="009E4727">
      <w:pPr>
        <w:ind w:left="284" w:right="-119" w:firstLine="567"/>
        <w:jc w:val="right"/>
        <w:rPr>
          <w:szCs w:val="24"/>
        </w:rPr>
      </w:pPr>
      <w:r w:rsidRPr="00FB5ACF">
        <w:rPr>
          <w:szCs w:val="24"/>
        </w:rPr>
        <w:t>_____________________________________________________</w:t>
      </w:r>
    </w:p>
    <w:p w:rsidR="009E4727" w:rsidRPr="00FB5ACF" w:rsidRDefault="009E4727" w:rsidP="009E4727">
      <w:pPr>
        <w:ind w:left="284" w:right="-119" w:firstLine="567"/>
        <w:jc w:val="right"/>
        <w:rPr>
          <w:i/>
          <w:szCs w:val="24"/>
        </w:rPr>
      </w:pPr>
      <w:r w:rsidRPr="00FB5ACF">
        <w:rPr>
          <w:i/>
          <w:szCs w:val="24"/>
        </w:rPr>
        <w:t>(Ф.И.О., должность)</w:t>
      </w:r>
    </w:p>
    <w:p w:rsidR="009E4727" w:rsidRPr="00FB5ACF" w:rsidRDefault="009E4727" w:rsidP="009E4727">
      <w:pPr>
        <w:spacing w:line="360" w:lineRule="auto"/>
        <w:ind w:right="-121"/>
        <w:rPr>
          <w:szCs w:val="24"/>
        </w:rPr>
      </w:pPr>
    </w:p>
    <w:p w:rsidR="009E4727" w:rsidRPr="00FB5ACF" w:rsidRDefault="009E4727" w:rsidP="009E4727">
      <w:pPr>
        <w:spacing w:line="360" w:lineRule="auto"/>
        <w:ind w:right="-121"/>
        <w:rPr>
          <w:szCs w:val="24"/>
        </w:rPr>
      </w:pPr>
    </w:p>
    <w:p w:rsidR="009E4727" w:rsidRPr="00FB5ACF" w:rsidRDefault="009E4727" w:rsidP="009E4727">
      <w:pPr>
        <w:spacing w:line="360" w:lineRule="auto"/>
        <w:ind w:right="-121"/>
        <w:rPr>
          <w:szCs w:val="24"/>
        </w:rPr>
      </w:pPr>
    </w:p>
    <w:p w:rsidR="009E4727" w:rsidRPr="00FB5ACF" w:rsidRDefault="009E4727" w:rsidP="009E4727">
      <w:pPr>
        <w:spacing w:line="240" w:lineRule="exact"/>
        <w:ind w:left="284" w:right="-121" w:firstLine="567"/>
        <w:jc w:val="center"/>
      </w:pPr>
      <w:r w:rsidRPr="00FB5ACF">
        <w:rPr>
          <w:b/>
          <w:bCs/>
          <w:szCs w:val="24"/>
        </w:rPr>
        <w:t>20    /      учебного года</w:t>
      </w:r>
    </w:p>
    <w:p w:rsidR="009E4727" w:rsidRPr="00FB5ACF" w:rsidRDefault="009E4727" w:rsidP="009E4727">
      <w:pPr>
        <w:pStyle w:val="1"/>
        <w:rPr>
          <w:lang w:val="ru-RU"/>
        </w:rPr>
      </w:pPr>
    </w:p>
    <w:p w:rsidR="009E4727" w:rsidRPr="00114489" w:rsidRDefault="009E4727" w:rsidP="008E3C22">
      <w:pPr>
        <w:spacing w:after="200" w:line="360" w:lineRule="auto"/>
        <w:ind w:left="284" w:right="-121" w:firstLine="567"/>
        <w:jc w:val="right"/>
        <w:rPr>
          <w:rFonts w:cs="Times New Roman"/>
          <w:b/>
          <w:szCs w:val="24"/>
          <w:lang w:eastAsia="en-US"/>
        </w:rPr>
      </w:pPr>
    </w:p>
    <w:p w:rsidR="008E3C22" w:rsidRDefault="008E3C22" w:rsidP="008E3C22">
      <w:pPr>
        <w:keepNext/>
        <w:spacing w:before="240" w:after="60"/>
        <w:jc w:val="right"/>
        <w:outlineLvl w:val="0"/>
        <w:rPr>
          <w:rFonts w:cs="Times New Roman"/>
          <w:bCs/>
          <w:kern w:val="32"/>
          <w:szCs w:val="24"/>
          <w:lang w:eastAsia="en-US"/>
        </w:rPr>
        <w:sectPr w:rsidR="008E3C22" w:rsidSect="00B80ABA">
          <w:footerReference w:type="default" r:id="rId3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95" w:name="_Toc33704957"/>
    </w:p>
    <w:p w:rsidR="008E3C22" w:rsidRPr="00114489" w:rsidRDefault="008E3C22" w:rsidP="008E3C22">
      <w:pPr>
        <w:keepNext/>
        <w:spacing w:before="240" w:after="60"/>
        <w:jc w:val="right"/>
        <w:outlineLvl w:val="0"/>
        <w:rPr>
          <w:rFonts w:cs="Times New Roman"/>
          <w:bCs/>
          <w:kern w:val="32"/>
          <w:szCs w:val="24"/>
          <w:lang w:eastAsia="en-US"/>
        </w:rPr>
      </w:pPr>
      <w:bookmarkStart w:id="96" w:name="_Toc101198837"/>
      <w:r w:rsidRPr="00114489">
        <w:rPr>
          <w:rFonts w:cs="Times New Roman"/>
          <w:bCs/>
          <w:kern w:val="32"/>
          <w:szCs w:val="24"/>
          <w:lang w:eastAsia="en-US"/>
        </w:rPr>
        <w:t xml:space="preserve">Приложение </w:t>
      </w:r>
      <w:bookmarkEnd w:id="95"/>
      <w:r>
        <w:rPr>
          <w:rFonts w:cs="Times New Roman"/>
          <w:bCs/>
          <w:kern w:val="32"/>
          <w:szCs w:val="24"/>
          <w:lang w:eastAsia="en-US"/>
        </w:rPr>
        <w:t>2</w:t>
      </w:r>
      <w:bookmarkEnd w:id="96"/>
    </w:p>
    <w:p w:rsidR="008E3C22" w:rsidRPr="00114489" w:rsidRDefault="008E3C22" w:rsidP="008E3C22">
      <w:pPr>
        <w:spacing w:after="160" w:line="259" w:lineRule="auto"/>
        <w:jc w:val="right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after="160" w:line="259" w:lineRule="auto"/>
        <w:jc w:val="right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EA1A0B" w:rsidRDefault="00566D4C" w:rsidP="00566D4C">
      <w:pPr>
        <w:pStyle w:val="1"/>
        <w:jc w:val="right"/>
        <w:rPr>
          <w:lang w:val="ru-RU"/>
        </w:rPr>
      </w:pPr>
      <w:bookmarkStart w:id="97" w:name="_Toc101198838"/>
      <w:r w:rsidRPr="00EA1A0B">
        <w:rPr>
          <w:lang w:val="ru-RU"/>
        </w:rPr>
        <w:lastRenderedPageBreak/>
        <w:t>Приложение 3</w:t>
      </w:r>
      <w:bookmarkEnd w:id="97"/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566D4C" w:rsidRPr="00114489" w:rsidRDefault="00566D4C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Cs w:val="24"/>
          <w:lang w:eastAsia="en-US"/>
        </w:rPr>
      </w:pP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sz w:val="34"/>
          <w:szCs w:val="34"/>
          <w:lang w:eastAsia="en-US"/>
        </w:rPr>
      </w:pPr>
      <w:r w:rsidRPr="00114489">
        <w:rPr>
          <w:rFonts w:cs="Times New Roman"/>
          <w:sz w:val="34"/>
          <w:szCs w:val="34"/>
          <w:lang w:eastAsia="en-US"/>
        </w:rPr>
        <w:t>ФОНД ОЦЕНОЧНЫХ СРЕДСТВ ПО ПРАКТИКЕ</w:t>
      </w:r>
    </w:p>
    <w:p w:rsidR="008E3C22" w:rsidRPr="00114489" w:rsidRDefault="00566D4C" w:rsidP="008E3C22">
      <w:pPr>
        <w:spacing w:line="259" w:lineRule="auto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Педагогическая практика</w:t>
      </w:r>
    </w:p>
    <w:p w:rsidR="008E3C22" w:rsidRPr="00114489" w:rsidRDefault="008E3C22" w:rsidP="008E3C22">
      <w:pPr>
        <w:spacing w:line="259" w:lineRule="auto"/>
        <w:jc w:val="center"/>
        <w:rPr>
          <w:rFonts w:cs="Times New Roman"/>
          <w:b/>
          <w:sz w:val="28"/>
          <w:szCs w:val="28"/>
          <w:lang w:eastAsia="en-US"/>
        </w:rPr>
      </w:pPr>
    </w:p>
    <w:p w:rsidR="008E3C22" w:rsidRPr="00114489" w:rsidRDefault="008E3C22" w:rsidP="008E3C22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Cs w:val="32"/>
          <w:lang w:eastAsia="ar-SA"/>
        </w:rPr>
      </w:pPr>
      <w:r w:rsidRPr="00114489">
        <w:rPr>
          <w:rFonts w:eastAsia="Times New Roman" w:cs="Times New Roman"/>
          <w:bCs/>
          <w:kern w:val="32"/>
          <w:sz w:val="28"/>
          <w:szCs w:val="28"/>
          <w:lang w:eastAsia="ar-SA"/>
        </w:rPr>
        <w:br w:type="page"/>
      </w:r>
      <w:bookmarkStart w:id="98" w:name="_Toc22045428"/>
      <w:bookmarkStart w:id="99" w:name="_Toc33704958"/>
      <w:bookmarkStart w:id="100" w:name="_Toc101198839"/>
      <w:r w:rsidRPr="00114489">
        <w:rPr>
          <w:rFonts w:eastAsia="Times New Roman" w:cs="Times New Roman"/>
          <w:b/>
          <w:bCs/>
          <w:kern w:val="32"/>
          <w:sz w:val="22"/>
          <w:szCs w:val="32"/>
          <w:lang w:eastAsia="ar-SA"/>
        </w:rPr>
        <w:lastRenderedPageBreak/>
        <w:t xml:space="preserve">ФОНД ОЦЕНОЧНЫХ СРЕДСТВ </w:t>
      </w:r>
      <w:r w:rsidRPr="00114489">
        <w:rPr>
          <w:rFonts w:eastAsia="Times New Roman" w:cs="Times New Roman"/>
          <w:b/>
          <w:bCs/>
          <w:kern w:val="32"/>
          <w:sz w:val="22"/>
          <w:szCs w:val="24"/>
          <w:lang w:eastAsia="ar-SA"/>
        </w:rPr>
        <w:t>ТЕКУЩЕЙ И ПРОМЕЖУТОЧНОЙ АТТЕСТАЦИИ ОБУЧАЮЩИХСЯ ПО ПРАКТИКЕ</w:t>
      </w:r>
      <w:bookmarkEnd w:id="98"/>
      <w:bookmarkEnd w:id="99"/>
      <w:bookmarkEnd w:id="100"/>
    </w:p>
    <w:p w:rsidR="008E3C22" w:rsidRPr="00114489" w:rsidRDefault="008E3C22" w:rsidP="008E3C22">
      <w:pPr>
        <w:keepNext/>
        <w:jc w:val="both"/>
        <w:outlineLvl w:val="1"/>
        <w:rPr>
          <w:rFonts w:eastAsia="Times New Roman" w:cs="Times New Roman"/>
          <w:lang w:eastAsia="en-US"/>
        </w:rPr>
      </w:pPr>
      <w:bookmarkStart w:id="101" w:name="_Toc22045429"/>
      <w:bookmarkStart w:id="102" w:name="_Toc33704959"/>
      <w:bookmarkStart w:id="103" w:name="_Toc101198840"/>
      <w:r w:rsidRPr="00114489">
        <w:rPr>
          <w:rFonts w:eastAsia="Times New Roman" w:cs="Times New Roman"/>
          <w:b/>
          <w:lang w:eastAsia="en-US"/>
        </w:rPr>
        <w:t>1. Показатели, критерии и оценивание в процессе текущей аттестации</w:t>
      </w:r>
      <w:bookmarkEnd w:id="101"/>
      <w:bookmarkEnd w:id="102"/>
      <w:bookmarkEnd w:id="103"/>
    </w:p>
    <w:p w:rsidR="00566D4C" w:rsidRPr="00815021" w:rsidRDefault="00566D4C" w:rsidP="00566D4C">
      <w:pPr>
        <w:ind w:firstLine="708"/>
        <w:jc w:val="both"/>
        <w:rPr>
          <w:szCs w:val="24"/>
        </w:rPr>
      </w:pPr>
      <w:r w:rsidRPr="00815021">
        <w:rPr>
          <w:szCs w:val="24"/>
        </w:rPr>
        <w:t xml:space="preserve">Информация о содержании и процедуре текущего контроля успеваемости, методике оценивания знаний, умений и навыков обучающегося в ходе текущего контроля доводятся научно-педагогическими работниками Университета до сведения </w:t>
      </w:r>
      <w:r w:rsidRPr="0098760C">
        <w:rPr>
          <w:szCs w:val="24"/>
        </w:rPr>
        <w:t xml:space="preserve">обучающегося на первой </w:t>
      </w:r>
      <w:r>
        <w:rPr>
          <w:szCs w:val="24"/>
        </w:rPr>
        <w:t>консультации</w:t>
      </w:r>
      <w:r w:rsidRPr="00815021">
        <w:rPr>
          <w:szCs w:val="24"/>
        </w:rPr>
        <w:t xml:space="preserve"> по </w:t>
      </w:r>
      <w:r>
        <w:rPr>
          <w:rFonts w:eastAsia="Times New Roman"/>
          <w:szCs w:val="24"/>
        </w:rPr>
        <w:t>П</w:t>
      </w:r>
      <w:r w:rsidRPr="00815021">
        <w:rPr>
          <w:szCs w:val="24"/>
        </w:rPr>
        <w:t>рактике.</w:t>
      </w:r>
    </w:p>
    <w:p w:rsidR="00566D4C" w:rsidRDefault="00566D4C" w:rsidP="00566D4C">
      <w:pPr>
        <w:ind w:firstLine="709"/>
        <w:jc w:val="both"/>
        <w:rPr>
          <w:szCs w:val="24"/>
        </w:rPr>
      </w:pPr>
      <w:r>
        <w:rPr>
          <w:szCs w:val="24"/>
        </w:rPr>
        <w:t>Текущий контроль предусматривает подготовку аспирантов к практическим занятиям по практике, активную работу на консультациях с научным руководителем, руководителем практики, выполнение аспирантами заданий по практике в соответствии с планом каждого этапа практики.</w:t>
      </w:r>
    </w:p>
    <w:p w:rsidR="00566D4C" w:rsidRDefault="00566D4C" w:rsidP="00566D4C">
      <w:pPr>
        <w:ind w:firstLine="708"/>
        <w:jc w:val="both"/>
        <w:rPr>
          <w:szCs w:val="24"/>
        </w:rPr>
      </w:pPr>
      <w:r w:rsidRPr="00815021">
        <w:rPr>
          <w:szCs w:val="24"/>
        </w:rPr>
        <w:t>Текущий контроль проводится в</w:t>
      </w:r>
      <w:r>
        <w:rPr>
          <w:szCs w:val="24"/>
        </w:rPr>
        <w:t xml:space="preserve"> форме оценивания выполнения аспирантами практических заданий по практике, демонстрирующих уровень сформированности знаний, профессиональных умений и </w:t>
      </w:r>
      <w:r w:rsidRPr="00815021">
        <w:rPr>
          <w:szCs w:val="24"/>
        </w:rPr>
        <w:t xml:space="preserve">навыков </w:t>
      </w:r>
      <w:r>
        <w:rPr>
          <w:szCs w:val="24"/>
        </w:rPr>
        <w:t>аспирант</w:t>
      </w:r>
      <w:r w:rsidRPr="00815021">
        <w:rPr>
          <w:szCs w:val="24"/>
        </w:rPr>
        <w:t>ов</w:t>
      </w:r>
      <w:r>
        <w:rPr>
          <w:szCs w:val="24"/>
        </w:rPr>
        <w:t>.</w:t>
      </w:r>
    </w:p>
    <w:p w:rsidR="00566D4C" w:rsidRDefault="00566D4C" w:rsidP="00566D4C">
      <w:pPr>
        <w:tabs>
          <w:tab w:val="left" w:pos="2804"/>
        </w:tabs>
        <w:ind w:left="57" w:right="57"/>
        <w:jc w:val="both"/>
        <w:rPr>
          <w:rFonts w:cs="Times New Roman"/>
          <w:bCs/>
          <w:iCs/>
          <w:sz w:val="22"/>
          <w:szCs w:val="22"/>
          <w:lang w:eastAsia="en-US"/>
        </w:rPr>
      </w:pPr>
    </w:p>
    <w:p w:rsidR="00566D4C" w:rsidRPr="00114489" w:rsidRDefault="00566D4C" w:rsidP="00566D4C">
      <w:pPr>
        <w:tabs>
          <w:tab w:val="left" w:pos="2804"/>
        </w:tabs>
        <w:ind w:left="57" w:right="57"/>
        <w:jc w:val="right"/>
        <w:rPr>
          <w:rFonts w:cs="Times New Roman"/>
          <w:bCs/>
          <w:iCs/>
          <w:sz w:val="22"/>
          <w:szCs w:val="22"/>
          <w:lang w:eastAsia="en-US"/>
        </w:rPr>
      </w:pPr>
      <w:r>
        <w:rPr>
          <w:rFonts w:cs="Times New Roman"/>
          <w:bCs/>
          <w:iCs/>
          <w:szCs w:val="22"/>
          <w:lang w:eastAsia="en-US"/>
        </w:rPr>
        <w:t>Таблица 1</w:t>
      </w:r>
    </w:p>
    <w:p w:rsidR="00566D4C" w:rsidRPr="00114489" w:rsidRDefault="00566D4C" w:rsidP="00566D4C">
      <w:pPr>
        <w:tabs>
          <w:tab w:val="left" w:pos="2804"/>
        </w:tabs>
        <w:ind w:firstLine="709"/>
        <w:jc w:val="center"/>
        <w:rPr>
          <w:rFonts w:cs="Times New Roman"/>
          <w:b/>
          <w:bCs/>
          <w:iCs/>
          <w:szCs w:val="24"/>
          <w:lang w:eastAsia="en-US"/>
        </w:rPr>
      </w:pPr>
      <w:r w:rsidRPr="00114489">
        <w:rPr>
          <w:rFonts w:cs="Times New Roman"/>
          <w:b/>
          <w:bCs/>
          <w:iCs/>
          <w:szCs w:val="24"/>
          <w:lang w:eastAsia="en-US"/>
        </w:rPr>
        <w:t>Показатели, критерии и оценивание в процессе текущей аттестации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006"/>
      </w:tblGrid>
      <w:tr w:rsidR="00566D4C" w:rsidRPr="000B782D" w:rsidTr="000569DD">
        <w:trPr>
          <w:tblHeader/>
        </w:trPr>
        <w:tc>
          <w:tcPr>
            <w:tcW w:w="3936" w:type="dxa"/>
          </w:tcPr>
          <w:p w:rsidR="00566D4C" w:rsidRPr="000B782D" w:rsidRDefault="00566D4C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sz w:val="20"/>
                <w:lang w:eastAsia="en-US"/>
              </w:rPr>
              <w:t>Наименование этапов (периодов) практики</w:t>
            </w:r>
          </w:p>
        </w:tc>
        <w:tc>
          <w:tcPr>
            <w:tcW w:w="2409" w:type="dxa"/>
          </w:tcPr>
          <w:p w:rsidR="00566D4C" w:rsidRPr="000B782D" w:rsidRDefault="00566D4C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sz w:val="20"/>
                <w:lang w:eastAsia="en-US"/>
              </w:rPr>
              <w:t>Формы текущего контроля успеваемости</w:t>
            </w:r>
          </w:p>
        </w:tc>
        <w:tc>
          <w:tcPr>
            <w:tcW w:w="3006" w:type="dxa"/>
          </w:tcPr>
          <w:p w:rsidR="00566D4C" w:rsidRPr="000B782D" w:rsidRDefault="00566D4C" w:rsidP="000569DD">
            <w:pPr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sz w:val="20"/>
                <w:lang w:eastAsia="en-US"/>
              </w:rPr>
              <w:t>Результаты текущего контроля</w:t>
            </w:r>
          </w:p>
        </w:tc>
      </w:tr>
      <w:tr w:rsidR="00566D4C" w:rsidRPr="000B782D" w:rsidTr="000569DD">
        <w:tc>
          <w:tcPr>
            <w:tcW w:w="3936" w:type="dxa"/>
          </w:tcPr>
          <w:p w:rsidR="00566D4C" w:rsidRPr="002C27B6" w:rsidRDefault="00566D4C" w:rsidP="000569DD">
            <w:pPr>
              <w:pStyle w:val="af0"/>
              <w:jc w:val="both"/>
              <w:rPr>
                <w:lang w:val="ru-RU"/>
              </w:rPr>
            </w:pPr>
            <w:proofErr w:type="spellStart"/>
            <w:r w:rsidRPr="002C27B6">
              <w:t>Подготовительный</w:t>
            </w:r>
            <w:proofErr w:type="spellEnd"/>
            <w:r w:rsidRPr="002C27B6">
              <w:t xml:space="preserve"> </w:t>
            </w:r>
            <w:proofErr w:type="spellStart"/>
            <w:r w:rsidRPr="002C27B6">
              <w:t>этап</w:t>
            </w:r>
            <w:proofErr w:type="spellEnd"/>
          </w:p>
        </w:tc>
        <w:tc>
          <w:tcPr>
            <w:tcW w:w="2409" w:type="dxa"/>
          </w:tcPr>
          <w:p w:rsidR="00566D4C" w:rsidRPr="002C27B6" w:rsidRDefault="00566D4C" w:rsidP="000569D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 xml:space="preserve">Собеседование с преподавателем в процессе индивидуальных консультаций </w:t>
            </w:r>
          </w:p>
          <w:p w:rsidR="00566D4C" w:rsidRPr="002C27B6" w:rsidRDefault="00566D4C" w:rsidP="000569DD">
            <w:pPr>
              <w:jc w:val="center"/>
              <w:rPr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Заполнение дневника практики</w:t>
            </w:r>
          </w:p>
        </w:tc>
        <w:tc>
          <w:tcPr>
            <w:tcW w:w="3006" w:type="dxa"/>
          </w:tcPr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не зачтено</w:t>
            </w: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566D4C" w:rsidRPr="002C27B6" w:rsidRDefault="00566D4C" w:rsidP="000569DD">
            <w:pPr>
              <w:pStyle w:val="af0"/>
              <w:jc w:val="center"/>
              <w:rPr>
                <w:lang w:val="ru-RU"/>
              </w:rPr>
            </w:pPr>
            <w:r w:rsidRPr="000B782D">
              <w:rPr>
                <w:bCs/>
                <w:iCs/>
                <w:lang w:val="ru-RU"/>
              </w:rPr>
              <w:t>не зачтено</w:t>
            </w:r>
          </w:p>
        </w:tc>
      </w:tr>
      <w:tr w:rsidR="00566D4C" w:rsidRPr="000B782D" w:rsidTr="000569DD">
        <w:tc>
          <w:tcPr>
            <w:tcW w:w="3936" w:type="dxa"/>
            <w:shd w:val="clear" w:color="auto" w:fill="auto"/>
          </w:tcPr>
          <w:p w:rsidR="00566D4C" w:rsidRPr="002C27B6" w:rsidRDefault="00566D4C" w:rsidP="000569DD">
            <w:pPr>
              <w:pStyle w:val="13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7B6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409" w:type="dxa"/>
          </w:tcPr>
          <w:p w:rsidR="00566D4C" w:rsidRPr="002C27B6" w:rsidRDefault="00566D4C" w:rsidP="000569D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 xml:space="preserve">Отзыв преподавателя, ведущего дисциплину, ставшую базой для прохождения практики </w:t>
            </w:r>
          </w:p>
          <w:p w:rsidR="00566D4C" w:rsidRPr="002C27B6" w:rsidRDefault="00566D4C" w:rsidP="000569DD">
            <w:pPr>
              <w:jc w:val="center"/>
              <w:rPr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Заполнение дневника практики</w:t>
            </w:r>
          </w:p>
        </w:tc>
        <w:tc>
          <w:tcPr>
            <w:tcW w:w="3006" w:type="dxa"/>
          </w:tcPr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не зачтено</w:t>
            </w: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</w:p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566D4C" w:rsidRPr="002C27B6" w:rsidRDefault="00566D4C" w:rsidP="000569DD">
            <w:pPr>
              <w:pStyle w:val="af0"/>
              <w:jc w:val="center"/>
              <w:rPr>
                <w:lang w:val="ru-RU"/>
              </w:rPr>
            </w:pPr>
            <w:r w:rsidRPr="000B782D">
              <w:rPr>
                <w:bCs/>
                <w:iCs/>
                <w:lang w:val="ru-RU"/>
              </w:rPr>
              <w:t>не зачтено</w:t>
            </w:r>
          </w:p>
        </w:tc>
      </w:tr>
      <w:tr w:rsidR="00566D4C" w:rsidRPr="000B782D" w:rsidTr="000569DD">
        <w:tc>
          <w:tcPr>
            <w:tcW w:w="3936" w:type="dxa"/>
            <w:shd w:val="clear" w:color="auto" w:fill="auto"/>
          </w:tcPr>
          <w:p w:rsidR="00566D4C" w:rsidRPr="002C27B6" w:rsidRDefault="00566D4C" w:rsidP="000569DD">
            <w:pPr>
              <w:pStyle w:val="af0"/>
              <w:jc w:val="both"/>
              <w:rPr>
                <w:lang w:val="ru-RU"/>
              </w:rPr>
            </w:pPr>
            <w:r w:rsidRPr="002C27B6">
              <w:rPr>
                <w:lang w:val="ru-RU"/>
              </w:rPr>
              <w:t>Заключительный этап</w:t>
            </w:r>
          </w:p>
        </w:tc>
        <w:tc>
          <w:tcPr>
            <w:tcW w:w="2409" w:type="dxa"/>
          </w:tcPr>
          <w:p w:rsidR="00566D4C" w:rsidRPr="002C27B6" w:rsidRDefault="00566D4C" w:rsidP="000569DD">
            <w:pPr>
              <w:jc w:val="center"/>
              <w:rPr>
                <w:sz w:val="20"/>
              </w:rPr>
            </w:pPr>
            <w:r w:rsidRPr="002C27B6">
              <w:rPr>
                <w:sz w:val="20"/>
              </w:rPr>
              <w:t>Заполнение дневника практики</w:t>
            </w:r>
          </w:p>
        </w:tc>
        <w:tc>
          <w:tcPr>
            <w:tcW w:w="3006" w:type="dxa"/>
          </w:tcPr>
          <w:p w:rsidR="00566D4C" w:rsidRPr="002C27B6" w:rsidRDefault="00566D4C" w:rsidP="000569DD">
            <w:pPr>
              <w:jc w:val="center"/>
              <w:rPr>
                <w:bCs/>
                <w:iCs/>
                <w:sz w:val="20"/>
              </w:rPr>
            </w:pPr>
            <w:r w:rsidRPr="002C27B6">
              <w:rPr>
                <w:bCs/>
                <w:iCs/>
                <w:sz w:val="20"/>
              </w:rPr>
              <w:t>зачтено/</w:t>
            </w:r>
          </w:p>
          <w:p w:rsidR="00566D4C" w:rsidRPr="000B782D" w:rsidRDefault="00566D4C" w:rsidP="000569DD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не зачтено</w:t>
            </w:r>
          </w:p>
        </w:tc>
      </w:tr>
    </w:tbl>
    <w:p w:rsidR="00566D4C" w:rsidRPr="00114489" w:rsidRDefault="00566D4C" w:rsidP="00566D4C">
      <w:pPr>
        <w:jc w:val="right"/>
        <w:rPr>
          <w:rFonts w:cs="Times New Roman"/>
          <w:bCs/>
          <w:sz w:val="22"/>
          <w:szCs w:val="22"/>
          <w:lang w:eastAsia="en-US"/>
        </w:rPr>
      </w:pPr>
    </w:p>
    <w:p w:rsidR="00566D4C" w:rsidRPr="00114489" w:rsidRDefault="00566D4C" w:rsidP="00566D4C">
      <w:pPr>
        <w:jc w:val="right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Cs/>
          <w:szCs w:val="22"/>
          <w:lang w:eastAsia="en-US"/>
        </w:rPr>
        <w:t>Таблица 2</w:t>
      </w:r>
    </w:p>
    <w:p w:rsidR="00566D4C" w:rsidRDefault="00566D4C" w:rsidP="00566D4C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114489">
        <w:rPr>
          <w:rFonts w:cs="Times New Roman"/>
          <w:b/>
          <w:sz w:val="22"/>
          <w:szCs w:val="22"/>
          <w:lang w:eastAsia="en-US"/>
        </w:rPr>
        <w:t>Критерии оценивания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4456"/>
      </w:tblGrid>
      <w:tr w:rsidR="00566D4C" w:rsidRPr="000B782D" w:rsidTr="00566D4C">
        <w:trPr>
          <w:tblHeader/>
        </w:trPr>
        <w:tc>
          <w:tcPr>
            <w:tcW w:w="4900" w:type="dxa"/>
          </w:tcPr>
          <w:p w:rsidR="00566D4C" w:rsidRPr="000B782D" w:rsidRDefault="00566D4C" w:rsidP="000569DD">
            <w:pPr>
              <w:autoSpaceDE w:val="0"/>
              <w:adjustRightInd w:val="0"/>
              <w:spacing w:line="240" w:lineRule="exact"/>
              <w:ind w:right="175"/>
              <w:jc w:val="center"/>
              <w:rPr>
                <w:rFonts w:cs="Times New Roman"/>
                <w:b/>
                <w:bCs/>
                <w:iCs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bCs/>
                <w:iCs/>
                <w:sz w:val="20"/>
                <w:lang w:eastAsia="en-US"/>
              </w:rPr>
              <w:t>Формы текущего контроля успеваемости</w:t>
            </w:r>
          </w:p>
        </w:tc>
        <w:tc>
          <w:tcPr>
            <w:tcW w:w="4456" w:type="dxa"/>
          </w:tcPr>
          <w:p w:rsidR="00566D4C" w:rsidRPr="000B782D" w:rsidRDefault="00566D4C" w:rsidP="000569DD">
            <w:pPr>
              <w:autoSpaceDE w:val="0"/>
              <w:adjustRightInd w:val="0"/>
              <w:spacing w:line="240" w:lineRule="exact"/>
              <w:ind w:right="175"/>
              <w:jc w:val="center"/>
              <w:rPr>
                <w:rFonts w:cs="Times New Roman"/>
                <w:b/>
                <w:bCs/>
                <w:iCs/>
                <w:sz w:val="20"/>
                <w:lang w:eastAsia="en-US"/>
              </w:rPr>
            </w:pPr>
            <w:r w:rsidRPr="000B782D">
              <w:rPr>
                <w:rFonts w:cs="Times New Roman"/>
                <w:b/>
                <w:bCs/>
                <w:iCs/>
                <w:sz w:val="20"/>
                <w:lang w:eastAsia="en-US"/>
              </w:rPr>
              <w:t>Критерии оценивания</w:t>
            </w:r>
          </w:p>
        </w:tc>
      </w:tr>
      <w:tr w:rsidR="00566D4C" w:rsidRPr="000B782D" w:rsidTr="000569DD">
        <w:tc>
          <w:tcPr>
            <w:tcW w:w="4900" w:type="dxa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 xml:space="preserve">Заполнение дневника практики </w:t>
            </w:r>
          </w:p>
        </w:tc>
        <w:tc>
          <w:tcPr>
            <w:tcW w:w="4456" w:type="dxa"/>
            <w:vAlign w:val="bottom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 xml:space="preserve">аспирант не выполняет задание, выполняет задание частично или с существенными недочетами (выполнены не все условия и требования задания, использованы не все источники, задание оформлено с нарушениями требований) – не зачтено, </w:t>
            </w:r>
          </w:p>
          <w:p w:rsidR="00566D4C" w:rsidRPr="002C27B6" w:rsidRDefault="00566D4C" w:rsidP="000569DD">
            <w:pPr>
              <w:jc w:val="both"/>
              <w:rPr>
                <w:bCs/>
                <w:iCs/>
                <w:sz w:val="20"/>
              </w:rPr>
            </w:pPr>
            <w:r w:rsidRPr="002C27B6">
              <w:rPr>
                <w:sz w:val="20"/>
              </w:rPr>
              <w:t>полное и правильное выполнение задания в соответствии с требованиями к содержанию, структуре, с возможным небольшим количеством погрешностей (например, отдельные источники описаны с некоторыми недочетами, что не влияет на качество выполнения задания в целом) – зачтено</w:t>
            </w:r>
          </w:p>
        </w:tc>
      </w:tr>
      <w:tr w:rsidR="00566D4C" w:rsidRPr="000B782D" w:rsidTr="000569DD">
        <w:trPr>
          <w:trHeight w:val="289"/>
        </w:trPr>
        <w:tc>
          <w:tcPr>
            <w:tcW w:w="4900" w:type="dxa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Собеседование с преподавателем в процессе индивидуальных консультаций</w:t>
            </w:r>
          </w:p>
        </w:tc>
        <w:tc>
          <w:tcPr>
            <w:tcW w:w="4456" w:type="dxa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аспиранта не показывает степень сформированности готовности к преподавательской деятельности по образовательным программам высшего образования – не зачтено</w:t>
            </w: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lastRenderedPageBreak/>
              <w:t>аспиранта показывает степень сформированности готовности к преподавательской деятельности по образовательным программам высшего образования - зачтено</w:t>
            </w:r>
          </w:p>
        </w:tc>
      </w:tr>
      <w:tr w:rsidR="00566D4C" w:rsidRPr="000B782D" w:rsidTr="000569DD">
        <w:tc>
          <w:tcPr>
            <w:tcW w:w="4900" w:type="dxa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lastRenderedPageBreak/>
              <w:t>Отзыв преподавателя, ведущего дисциплину, ставшую базой для прохождения практики</w:t>
            </w:r>
          </w:p>
        </w:tc>
        <w:tc>
          <w:tcPr>
            <w:tcW w:w="4456" w:type="dxa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 xml:space="preserve">аспиранта не показывает степень сформированности способности разрабатывать учебные курсы по областям профессиональной деятельности, в том числе на основе </w:t>
            </w:r>
            <w:proofErr w:type="gramStart"/>
            <w:r w:rsidRPr="002C27B6">
              <w:rPr>
                <w:sz w:val="20"/>
              </w:rPr>
              <w:t>результатов</w:t>
            </w:r>
            <w:proofErr w:type="gramEnd"/>
            <w:r w:rsidRPr="002C27B6">
              <w:rPr>
                <w:sz w:val="20"/>
              </w:rPr>
              <w:t xml:space="preserve"> проведенных теоретических и эмпирических исследований, включая подготовку методических материалов, учебных пособий и учебников – на зачтено</w:t>
            </w: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аспиранта показывает степень сформированности способности разрабатывать учебные курсы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 - зачтено</w:t>
            </w:r>
          </w:p>
        </w:tc>
      </w:tr>
    </w:tbl>
    <w:p w:rsidR="00566D4C" w:rsidRPr="00114489" w:rsidRDefault="00566D4C" w:rsidP="00566D4C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104" w:name="_Toc101198841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2 Контрольные задания для текущей аттестации</w:t>
      </w:r>
      <w:bookmarkEnd w:id="104"/>
    </w:p>
    <w:p w:rsidR="00566D4C" w:rsidRPr="005F491B" w:rsidRDefault="00566D4C" w:rsidP="00566D4C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5F491B">
        <w:rPr>
          <w:rFonts w:eastAsia="Times New Roman"/>
          <w:szCs w:val="24"/>
        </w:rPr>
        <w:t xml:space="preserve">На протяжении всего периода прохождения практики аспиранты должны своевременно и в полном объеме представлять заполненные отчетные документы по практике — дневник практики, — согласно утверждённому шаблону (см. Приложение </w:t>
      </w:r>
      <w:r>
        <w:rPr>
          <w:rFonts w:eastAsia="Times New Roman"/>
          <w:szCs w:val="24"/>
        </w:rPr>
        <w:t>2</w:t>
      </w:r>
      <w:r w:rsidRPr="005F491B">
        <w:rPr>
          <w:rFonts w:eastAsia="Times New Roman"/>
          <w:szCs w:val="24"/>
        </w:rPr>
        <w:t>).</w:t>
      </w:r>
    </w:p>
    <w:p w:rsidR="00566D4C" w:rsidRPr="005F491B" w:rsidRDefault="00566D4C" w:rsidP="00566D4C">
      <w:pPr>
        <w:shd w:val="clear" w:color="auto" w:fill="FFFFFF"/>
        <w:ind w:firstLine="708"/>
        <w:jc w:val="both"/>
        <w:rPr>
          <w:rFonts w:eastAsia="Times New Roman"/>
          <w:szCs w:val="24"/>
        </w:rPr>
      </w:pPr>
      <w:r w:rsidRPr="005F491B">
        <w:rPr>
          <w:rFonts w:eastAsia="Times New Roman"/>
          <w:kern w:val="3"/>
          <w:szCs w:val="24"/>
        </w:rPr>
        <w:t>В течение проведения практики аспиранты должны выполнить практические задания по практике, которые должны продемонстрировать уровень освоения аспирантом материала практики, сформированность знаний, умений и навыков по практике.</w:t>
      </w:r>
    </w:p>
    <w:p w:rsidR="00566D4C" w:rsidRPr="005F491B" w:rsidRDefault="00566D4C" w:rsidP="00566D4C">
      <w:pPr>
        <w:shd w:val="clear" w:color="auto" w:fill="FFFFFF"/>
        <w:ind w:firstLine="708"/>
        <w:jc w:val="both"/>
        <w:rPr>
          <w:rFonts w:eastAsia="Times New Roman"/>
          <w:b/>
          <w:kern w:val="3"/>
          <w:szCs w:val="24"/>
        </w:rPr>
      </w:pPr>
      <w:r>
        <w:rPr>
          <w:rFonts w:eastAsia="Times New Roman"/>
          <w:b/>
          <w:kern w:val="3"/>
          <w:szCs w:val="24"/>
        </w:rPr>
        <w:t>П</w:t>
      </w:r>
      <w:r w:rsidRPr="005F491B">
        <w:rPr>
          <w:rFonts w:eastAsia="Times New Roman"/>
          <w:b/>
          <w:kern w:val="3"/>
          <w:szCs w:val="24"/>
        </w:rPr>
        <w:t>рактические задания</w:t>
      </w:r>
    </w:p>
    <w:p w:rsidR="00566D4C" w:rsidRDefault="00566D4C" w:rsidP="00566D4C">
      <w:pPr>
        <w:ind w:firstLine="709"/>
        <w:jc w:val="both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 xml:space="preserve">Задание 1. </w:t>
      </w:r>
      <w:r w:rsidRPr="00B250CB">
        <w:rPr>
          <w:rFonts w:eastAsia="SimSun"/>
          <w:bCs/>
          <w:szCs w:val="24"/>
        </w:rPr>
        <w:t>Разработать учебно-тематический план занятия.</w:t>
      </w:r>
    </w:p>
    <w:p w:rsidR="00566D4C" w:rsidRPr="005F491B" w:rsidRDefault="00566D4C" w:rsidP="00566D4C">
      <w:pPr>
        <w:ind w:firstLine="709"/>
        <w:jc w:val="both"/>
        <w:rPr>
          <w:rFonts w:eastAsia="SimSun"/>
          <w:szCs w:val="24"/>
        </w:rPr>
      </w:pPr>
      <w:r w:rsidRPr="005F491B">
        <w:rPr>
          <w:rFonts w:eastAsia="SimSun"/>
          <w:b/>
          <w:bCs/>
          <w:szCs w:val="24"/>
        </w:rPr>
        <w:t xml:space="preserve">Задание </w:t>
      </w:r>
      <w:r>
        <w:rPr>
          <w:rFonts w:eastAsia="SimSun"/>
          <w:b/>
          <w:bCs/>
          <w:szCs w:val="24"/>
        </w:rPr>
        <w:t>2</w:t>
      </w:r>
      <w:r w:rsidRPr="005F491B">
        <w:rPr>
          <w:rFonts w:eastAsia="SimSun"/>
          <w:b/>
          <w:bCs/>
          <w:szCs w:val="24"/>
        </w:rPr>
        <w:t>.</w:t>
      </w:r>
      <w:r w:rsidRPr="005F491B">
        <w:rPr>
          <w:rFonts w:eastAsia="SimSun"/>
          <w:bCs/>
          <w:szCs w:val="24"/>
        </w:rPr>
        <w:t xml:space="preserve"> </w:t>
      </w:r>
      <w:r>
        <w:rPr>
          <w:rFonts w:eastAsia="SimSun"/>
          <w:bCs/>
          <w:szCs w:val="24"/>
        </w:rPr>
        <w:t>Р</w:t>
      </w:r>
      <w:r w:rsidRPr="00B250CB">
        <w:rPr>
          <w:rFonts w:eastAsia="SimSun"/>
          <w:bCs/>
          <w:szCs w:val="24"/>
        </w:rPr>
        <w:t>азраб</w:t>
      </w:r>
      <w:r>
        <w:rPr>
          <w:rFonts w:eastAsia="SimSun"/>
          <w:bCs/>
          <w:szCs w:val="24"/>
        </w:rPr>
        <w:t>отать</w:t>
      </w:r>
      <w:r w:rsidRPr="00B250CB">
        <w:rPr>
          <w:rFonts w:eastAsia="SimSun"/>
          <w:bCs/>
          <w:szCs w:val="24"/>
        </w:rPr>
        <w:t xml:space="preserve"> учебн</w:t>
      </w:r>
      <w:r>
        <w:rPr>
          <w:rFonts w:eastAsia="SimSun"/>
          <w:bCs/>
          <w:szCs w:val="24"/>
        </w:rPr>
        <w:t>ый</w:t>
      </w:r>
      <w:r w:rsidRPr="00B250CB">
        <w:rPr>
          <w:rFonts w:eastAsia="SimSun"/>
          <w:bCs/>
          <w:szCs w:val="24"/>
        </w:rPr>
        <w:t xml:space="preserve"> кур</w:t>
      </w:r>
      <w:r>
        <w:rPr>
          <w:rFonts w:eastAsia="SimSun"/>
          <w:bCs/>
          <w:szCs w:val="24"/>
        </w:rPr>
        <w:t>с</w:t>
      </w:r>
      <w:r w:rsidRPr="00B250CB">
        <w:rPr>
          <w:rFonts w:eastAsia="SimSun"/>
          <w:bCs/>
          <w:szCs w:val="24"/>
        </w:rPr>
        <w:t xml:space="preserve"> по областям профессиональной деятельности, в том числе на основе </w:t>
      </w:r>
      <w:proofErr w:type="gramStart"/>
      <w:r w:rsidRPr="00B250CB">
        <w:rPr>
          <w:rFonts w:eastAsia="SimSun"/>
          <w:bCs/>
          <w:szCs w:val="24"/>
        </w:rPr>
        <w:t>результатов</w:t>
      </w:r>
      <w:proofErr w:type="gramEnd"/>
      <w:r>
        <w:rPr>
          <w:rFonts w:eastAsia="SimSun"/>
          <w:bCs/>
          <w:szCs w:val="24"/>
        </w:rPr>
        <w:t xml:space="preserve"> </w:t>
      </w:r>
      <w:r w:rsidRPr="00B250CB">
        <w:rPr>
          <w:rFonts w:eastAsia="SimSun"/>
          <w:bCs/>
          <w:szCs w:val="24"/>
        </w:rPr>
        <w:t>проведенных теоретических и эмпирических исследований, включая подготовку методических материалов, учебных пособий и учебников</w:t>
      </w:r>
    </w:p>
    <w:p w:rsidR="00566D4C" w:rsidRPr="00114489" w:rsidRDefault="00566D4C" w:rsidP="00566D4C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3"/>
          <w:szCs w:val="24"/>
        </w:rPr>
      </w:pPr>
      <w:r>
        <w:rPr>
          <w:rFonts w:eastAsia="SimSun"/>
          <w:b/>
          <w:bCs/>
          <w:szCs w:val="24"/>
        </w:rPr>
        <w:t>Задание 3</w:t>
      </w:r>
      <w:r w:rsidRPr="005F491B">
        <w:rPr>
          <w:rFonts w:eastAsia="SimSun"/>
          <w:b/>
          <w:bCs/>
          <w:szCs w:val="24"/>
        </w:rPr>
        <w:t>.</w:t>
      </w:r>
      <w:r w:rsidRPr="005F491B">
        <w:rPr>
          <w:rFonts w:eastAsia="SimSun"/>
          <w:bCs/>
          <w:szCs w:val="24"/>
        </w:rPr>
        <w:t xml:space="preserve"> </w:t>
      </w:r>
      <w:r>
        <w:rPr>
          <w:rFonts w:eastAsia="SimSun"/>
          <w:bCs/>
          <w:szCs w:val="24"/>
        </w:rPr>
        <w:t>Разработать план руководства научно-исследовательской работой студентов</w:t>
      </w:r>
      <w:r w:rsidRPr="005F491B">
        <w:rPr>
          <w:rFonts w:eastAsia="SimSun"/>
          <w:bCs/>
          <w:szCs w:val="24"/>
        </w:rPr>
        <w:t>.</w:t>
      </w:r>
    </w:p>
    <w:p w:rsidR="00566D4C" w:rsidRPr="00114489" w:rsidRDefault="00566D4C" w:rsidP="00566D4C">
      <w:pPr>
        <w:keepNext/>
        <w:spacing w:before="240" w:after="60" w:line="276" w:lineRule="auto"/>
        <w:ind w:firstLine="284"/>
        <w:outlineLvl w:val="0"/>
        <w:rPr>
          <w:rFonts w:eastAsia="Times New Roman" w:cs="Times New Roman"/>
          <w:b/>
          <w:bCs/>
          <w:kern w:val="32"/>
          <w:szCs w:val="24"/>
        </w:rPr>
      </w:pPr>
      <w:bookmarkStart w:id="105" w:name="_Toc101198842"/>
      <w:r w:rsidRPr="00114489">
        <w:rPr>
          <w:rFonts w:eastAsia="Times New Roman" w:cs="Times New Roman"/>
          <w:b/>
          <w:bCs/>
          <w:kern w:val="32"/>
          <w:szCs w:val="24"/>
        </w:rPr>
        <w:t>3 Показатели, критерии и оценивание в процессе промежуточной аттестации</w:t>
      </w:r>
      <w:bookmarkEnd w:id="105"/>
    </w:p>
    <w:p w:rsidR="00566D4C" w:rsidRDefault="00566D4C" w:rsidP="00566D4C">
      <w:pPr>
        <w:pStyle w:val="Default"/>
        <w:ind w:firstLine="709"/>
        <w:jc w:val="both"/>
      </w:pPr>
      <w:r w:rsidRPr="00F74D29">
        <w:t xml:space="preserve">Промежуточная аттестация по педагогической практике проводится в форме зачета, выставляемого на основе отчета о прохождении практики, отзыва преподавателя, ведущего практику, и отзыва руководителя практики. Для получения зачета </w:t>
      </w:r>
      <w:r>
        <w:t>аспирант</w:t>
      </w:r>
      <w:r w:rsidRPr="00F74D29">
        <w:t xml:space="preserve"> должен полностью выполнить все содержание работ, предус</w:t>
      </w:r>
      <w:r>
        <w:t>мотренное программой практики</w:t>
      </w:r>
      <w:r w:rsidRPr="00F74D29">
        <w:t>, своевременно оформить отчет и предусмотренную документацию.</w:t>
      </w:r>
    </w:p>
    <w:p w:rsidR="00566D4C" w:rsidRPr="00B250CB" w:rsidRDefault="00566D4C" w:rsidP="00566D4C">
      <w:pPr>
        <w:ind w:firstLine="708"/>
        <w:jc w:val="both"/>
        <w:rPr>
          <w:rFonts w:eastAsia="Times New Roman"/>
          <w:kern w:val="3"/>
          <w:szCs w:val="24"/>
        </w:rPr>
      </w:pPr>
      <w:r w:rsidRPr="00B250CB">
        <w:rPr>
          <w:rFonts w:eastAsia="Times New Roman"/>
          <w:kern w:val="3"/>
          <w:szCs w:val="24"/>
        </w:rPr>
        <w:t>Защита отчета по практике позволяет продемонстрировать уровень освоения знаний, полученных аспирантом в процессе прохождения практики, сформированность практических профессиональных умений</w:t>
      </w:r>
      <w:r>
        <w:rPr>
          <w:rFonts w:eastAsia="Times New Roman"/>
          <w:kern w:val="3"/>
          <w:szCs w:val="24"/>
        </w:rPr>
        <w:t xml:space="preserve"> и</w:t>
      </w:r>
      <w:r w:rsidRPr="00B250CB">
        <w:rPr>
          <w:rFonts w:eastAsia="Times New Roman"/>
          <w:kern w:val="3"/>
          <w:szCs w:val="24"/>
        </w:rPr>
        <w:t xml:space="preserve"> навыков. </w:t>
      </w:r>
    </w:p>
    <w:p w:rsidR="00566D4C" w:rsidRPr="00B250CB" w:rsidRDefault="00566D4C" w:rsidP="00566D4C">
      <w:pPr>
        <w:ind w:firstLine="708"/>
        <w:jc w:val="both"/>
        <w:rPr>
          <w:rFonts w:eastAsia="Times New Roman"/>
          <w:kern w:val="3"/>
          <w:szCs w:val="24"/>
        </w:rPr>
      </w:pPr>
      <w:r w:rsidRPr="00B250CB">
        <w:rPr>
          <w:rFonts w:eastAsia="Times New Roman"/>
          <w:kern w:val="3"/>
          <w:szCs w:val="24"/>
        </w:rPr>
        <w:t>Перед зачетом проводится консультация, на которой преподаватель отвечает на вопросы аспирантов.</w:t>
      </w:r>
    </w:p>
    <w:p w:rsidR="00566D4C" w:rsidRPr="00B250CB" w:rsidRDefault="00566D4C" w:rsidP="00566D4C">
      <w:pPr>
        <w:ind w:firstLine="709"/>
      </w:pPr>
      <w:r w:rsidRPr="00B250CB">
        <w:t xml:space="preserve">В результате промежуточного контроля знаний аспиранты получают оценку по практике. </w:t>
      </w:r>
    </w:p>
    <w:p w:rsidR="00566D4C" w:rsidRDefault="00566D4C" w:rsidP="00566D4C">
      <w:pPr>
        <w:jc w:val="right"/>
        <w:rPr>
          <w:rFonts w:cs="Times New Roman"/>
          <w:bCs/>
          <w:iCs/>
          <w:lang w:eastAsia="en-US"/>
        </w:rPr>
      </w:pPr>
    </w:p>
    <w:p w:rsidR="00566D4C" w:rsidRDefault="00566D4C" w:rsidP="00566D4C">
      <w:pPr>
        <w:jc w:val="right"/>
        <w:rPr>
          <w:rFonts w:cs="Times New Roman"/>
          <w:bCs/>
          <w:iCs/>
          <w:lang w:eastAsia="en-US"/>
        </w:rPr>
      </w:pPr>
    </w:p>
    <w:p w:rsidR="00566D4C" w:rsidRDefault="00566D4C" w:rsidP="00566D4C">
      <w:pPr>
        <w:jc w:val="right"/>
        <w:rPr>
          <w:rFonts w:cs="Times New Roman"/>
          <w:bCs/>
          <w:iCs/>
          <w:lang w:eastAsia="en-US"/>
        </w:rPr>
      </w:pPr>
    </w:p>
    <w:p w:rsidR="00566D4C" w:rsidRDefault="00566D4C" w:rsidP="00566D4C">
      <w:pPr>
        <w:jc w:val="right"/>
        <w:rPr>
          <w:rFonts w:cs="Times New Roman"/>
          <w:bCs/>
          <w:iCs/>
          <w:lang w:eastAsia="en-US"/>
        </w:rPr>
      </w:pPr>
    </w:p>
    <w:p w:rsidR="00566D4C" w:rsidRDefault="00566D4C" w:rsidP="00566D4C">
      <w:pPr>
        <w:jc w:val="right"/>
        <w:rPr>
          <w:rFonts w:cs="Times New Roman"/>
          <w:bCs/>
          <w:iCs/>
          <w:lang w:eastAsia="en-US"/>
        </w:rPr>
      </w:pPr>
    </w:p>
    <w:p w:rsidR="00566D4C" w:rsidRPr="00114489" w:rsidRDefault="00566D4C" w:rsidP="00566D4C">
      <w:pPr>
        <w:jc w:val="right"/>
        <w:rPr>
          <w:rFonts w:ascii="Cambria" w:eastAsia="SimSun" w:hAnsi="Cambria" w:cs="Times New Roman"/>
          <w:b/>
          <w:bCs/>
          <w:lang w:eastAsia="en-US"/>
        </w:rPr>
      </w:pPr>
      <w:r w:rsidRPr="00114489">
        <w:rPr>
          <w:rFonts w:cs="Times New Roman"/>
          <w:bCs/>
          <w:iCs/>
          <w:lang w:eastAsia="en-US"/>
        </w:rPr>
        <w:lastRenderedPageBreak/>
        <w:t xml:space="preserve">Таблица </w:t>
      </w:r>
      <w:r>
        <w:rPr>
          <w:rFonts w:cs="Times New Roman"/>
          <w:bCs/>
          <w:iCs/>
          <w:lang w:eastAsia="en-US"/>
        </w:rPr>
        <w:t>3</w:t>
      </w:r>
    </w:p>
    <w:p w:rsidR="00566D4C" w:rsidRDefault="00566D4C" w:rsidP="00566D4C">
      <w:pPr>
        <w:tabs>
          <w:tab w:val="left" w:pos="2804"/>
        </w:tabs>
        <w:ind w:firstLine="426"/>
        <w:jc w:val="center"/>
        <w:rPr>
          <w:rFonts w:cs="Times New Roman"/>
          <w:b/>
          <w:bCs/>
          <w:iCs/>
          <w:szCs w:val="24"/>
          <w:lang w:eastAsia="en-US"/>
        </w:rPr>
      </w:pPr>
      <w:r w:rsidRPr="00114489">
        <w:rPr>
          <w:rFonts w:cs="Times New Roman"/>
          <w:b/>
          <w:bCs/>
          <w:iCs/>
          <w:szCs w:val="24"/>
          <w:lang w:eastAsia="en-US"/>
        </w:rPr>
        <w:t>Показатели, критерии и оценивание в процессе промежуточной аттестации</w:t>
      </w:r>
    </w:p>
    <w:tbl>
      <w:tblPr>
        <w:tblW w:w="932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631"/>
        <w:gridCol w:w="4961"/>
        <w:gridCol w:w="1730"/>
      </w:tblGrid>
      <w:tr w:rsidR="00566D4C" w:rsidRPr="009E4727" w:rsidTr="00566D4C">
        <w:trPr>
          <w:tblHeader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D4C" w:rsidRPr="009E4727" w:rsidRDefault="00566D4C" w:rsidP="000569DD">
            <w:pPr>
              <w:spacing w:after="200"/>
              <w:ind w:left="57" w:right="57"/>
              <w:jc w:val="center"/>
              <w:rPr>
                <w:rFonts w:cs="Times New Roman"/>
                <w:sz w:val="20"/>
                <w:lang w:eastAsia="en-US"/>
              </w:rPr>
            </w:pPr>
            <w:r w:rsidRPr="009E4727">
              <w:rPr>
                <w:rFonts w:cs="Times New Roman"/>
                <w:b/>
                <w:sz w:val="20"/>
                <w:lang w:eastAsia="en-US"/>
              </w:rPr>
              <w:t>Форма промежуточной аттестации/вид промежуточной аттестации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D4C" w:rsidRPr="009E4727" w:rsidRDefault="00566D4C" w:rsidP="000569DD">
            <w:pPr>
              <w:spacing w:after="200"/>
              <w:ind w:left="57" w:right="57"/>
              <w:jc w:val="center"/>
              <w:rPr>
                <w:rFonts w:cs="Times New Roman"/>
                <w:sz w:val="20"/>
                <w:lang w:eastAsia="en-US"/>
              </w:rPr>
            </w:pPr>
            <w:r w:rsidRPr="009E4727">
              <w:rPr>
                <w:rFonts w:cs="Times New Roman"/>
                <w:b/>
                <w:sz w:val="20"/>
                <w:lang w:eastAsia="en-US"/>
              </w:rPr>
              <w:t>Критерии оценивания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D4C" w:rsidRPr="009E4727" w:rsidRDefault="00566D4C" w:rsidP="000569DD">
            <w:pPr>
              <w:spacing w:after="200"/>
              <w:ind w:left="57" w:right="57"/>
              <w:jc w:val="center"/>
              <w:rPr>
                <w:rFonts w:cs="Times New Roman"/>
                <w:sz w:val="20"/>
                <w:lang w:eastAsia="en-US"/>
              </w:rPr>
            </w:pPr>
            <w:r w:rsidRPr="009E4727">
              <w:rPr>
                <w:rFonts w:cs="Times New Roman"/>
                <w:b/>
                <w:sz w:val="20"/>
                <w:lang w:eastAsia="en-US"/>
              </w:rPr>
              <w:t xml:space="preserve">Оценка </w:t>
            </w:r>
          </w:p>
        </w:tc>
      </w:tr>
      <w:tr w:rsidR="00566D4C" w:rsidRPr="009E4727" w:rsidTr="000569DD">
        <w:trPr>
          <w:trHeight w:val="782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4C" w:rsidRPr="002C27B6" w:rsidRDefault="00566D4C" w:rsidP="000569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C27B6">
              <w:rPr>
                <w:sz w:val="20"/>
              </w:rPr>
              <w:t>Устный зачет /</w:t>
            </w:r>
          </w:p>
          <w:p w:rsidR="00566D4C" w:rsidRPr="009E4727" w:rsidRDefault="00566D4C" w:rsidP="000569DD">
            <w:pPr>
              <w:suppressAutoHyphens/>
              <w:rPr>
                <w:rFonts w:cs="Times New Roman"/>
                <w:kern w:val="1"/>
                <w:sz w:val="20"/>
                <w:szCs w:val="21"/>
                <w:lang w:eastAsia="ar-SA"/>
              </w:rPr>
            </w:pPr>
            <w:r w:rsidRPr="002C27B6">
              <w:rPr>
                <w:sz w:val="20"/>
              </w:rPr>
              <w:t>Защита отчета по практике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Аспирант во время защиты отчета по практике демонстрирует: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 - выполнение всех требований к содержанию этапов практики;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владение основной и дополнительной литературой по вопросам научно-исследовательской деятельности в современной библиотеке;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владение теоретическими и методическими положениями, практическими умениями и навыками в области научно-исследовательской деятельности в библиотеке;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профессионально корректно представляет отчетные документы по практике (дневник практики, отчет по практике) в соответствии с требованиями к содержанию и оформлению документов;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уверенно отвечает на вопросы руководителя практики;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сформированность профессиональных умений и навыков, сформированность компетенций.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Аспирант во время защиты отчета по практике демонстрирует: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 - решение поставленных задач и исследовательских вопросов менее чем на 50%, невыполнение требований к содержанию этапов практики;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недостаточное владение основной и дополнительной литературой по вопросам научно-исследовательской деятельности в современной библиотеке;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недостаточное владение теоретическими и методическими положениями, не сформированность практических умений и навыков в области научно-исследовательской деятельности в библиотеке;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профессионально некорректно представляет или не предоставляет на защиту отчетные документы по практике (дневник практики, отчет по практике), не соблюдает требования к содержанию и оформлению документов; 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>- неуверенно отвечает или неудовлетворительно отвечает на вопросы руководителя практики;</w:t>
            </w:r>
          </w:p>
          <w:p w:rsidR="00566D4C" w:rsidRPr="002C27B6" w:rsidRDefault="00566D4C" w:rsidP="000569DD">
            <w:pPr>
              <w:keepNext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z w:val="20"/>
              </w:rPr>
            </w:pPr>
            <w:r w:rsidRPr="002C27B6">
              <w:rPr>
                <w:rFonts w:eastAsia="MS Mincho"/>
                <w:color w:val="000000"/>
                <w:sz w:val="20"/>
              </w:rPr>
              <w:t xml:space="preserve">- демонстрирует </w:t>
            </w:r>
            <w:proofErr w:type="spellStart"/>
            <w:r w:rsidRPr="002C27B6">
              <w:rPr>
                <w:rFonts w:eastAsia="MS Mincho"/>
                <w:color w:val="000000"/>
                <w:sz w:val="20"/>
              </w:rPr>
              <w:t>несформированность</w:t>
            </w:r>
            <w:proofErr w:type="spellEnd"/>
            <w:r w:rsidRPr="002C27B6">
              <w:rPr>
                <w:rFonts w:eastAsia="MS Mincho"/>
                <w:color w:val="000000"/>
                <w:sz w:val="20"/>
              </w:rPr>
              <w:t xml:space="preserve"> профессиональных умений и навыков, не сформированность компетенций.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Зачтено</w:t>
            </w: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</w:p>
          <w:p w:rsidR="00566D4C" w:rsidRPr="002C27B6" w:rsidRDefault="00566D4C" w:rsidP="000569DD">
            <w:pPr>
              <w:jc w:val="both"/>
              <w:rPr>
                <w:sz w:val="20"/>
              </w:rPr>
            </w:pPr>
            <w:r w:rsidRPr="002C27B6">
              <w:rPr>
                <w:sz w:val="20"/>
              </w:rPr>
              <w:t>Не зачтено</w:t>
            </w:r>
          </w:p>
        </w:tc>
      </w:tr>
    </w:tbl>
    <w:p w:rsidR="00566D4C" w:rsidRDefault="00566D4C" w:rsidP="00566D4C">
      <w:pPr>
        <w:suppressAutoHyphens/>
        <w:ind w:firstLine="709"/>
        <w:jc w:val="both"/>
        <w:rPr>
          <w:rFonts w:cs="Times New Roman"/>
          <w:kern w:val="1"/>
          <w:szCs w:val="24"/>
          <w:lang w:eastAsia="ar-SA"/>
        </w:rPr>
      </w:pPr>
    </w:p>
    <w:p w:rsidR="00566D4C" w:rsidRPr="0067762E" w:rsidRDefault="00566D4C" w:rsidP="00566D4C">
      <w:pPr>
        <w:suppressAutoHyphens/>
        <w:ind w:firstLine="709"/>
        <w:jc w:val="both"/>
        <w:rPr>
          <w:rFonts w:cs="Times New Roman"/>
          <w:kern w:val="1"/>
          <w:szCs w:val="24"/>
          <w:lang w:eastAsia="ar-SA"/>
        </w:rPr>
      </w:pPr>
      <w:r w:rsidRPr="00E95D05">
        <w:rPr>
          <w:rFonts w:cs="Times New Roman"/>
          <w:kern w:val="1"/>
          <w:szCs w:val="24"/>
          <w:lang w:eastAsia="ar-SA"/>
        </w:rPr>
        <w:t xml:space="preserve">Результаты сдачи промежуточной аттестации по </w:t>
      </w:r>
      <w:r>
        <w:rPr>
          <w:rFonts w:cs="Times New Roman"/>
          <w:kern w:val="1"/>
          <w:szCs w:val="24"/>
          <w:lang w:eastAsia="ar-SA"/>
        </w:rPr>
        <w:t>программам аспирантуры</w:t>
      </w:r>
      <w:r w:rsidRPr="00E95D05">
        <w:rPr>
          <w:rFonts w:cs="Times New Roman"/>
          <w:kern w:val="1"/>
          <w:szCs w:val="24"/>
          <w:lang w:eastAsia="ar-SA"/>
        </w:rPr>
        <w:t xml:space="preserve"> оцениваются по </w:t>
      </w:r>
      <w:proofErr w:type="spellStart"/>
      <w:r w:rsidRPr="00E95D05">
        <w:rPr>
          <w:rFonts w:cs="Times New Roman"/>
          <w:kern w:val="1"/>
          <w:szCs w:val="24"/>
          <w:lang w:eastAsia="ar-SA"/>
        </w:rPr>
        <w:t>стобалльной</w:t>
      </w:r>
      <w:proofErr w:type="spellEnd"/>
      <w:r w:rsidRPr="00E95D05">
        <w:rPr>
          <w:rFonts w:cs="Times New Roman"/>
          <w:kern w:val="1"/>
          <w:szCs w:val="24"/>
          <w:lang w:eastAsia="ar-SA"/>
        </w:rPr>
        <w:t xml:space="preserve"> системе оценки в соответствии с Положением о формах, периодичности и порядке организации и проведения текущего контроля успеваемости и промежуточной аттестации обучающихся в АНООВО «ЕУСПб» следующим образом</w:t>
      </w:r>
      <w:r>
        <w:rPr>
          <w:rFonts w:cs="Times New Roman"/>
          <w:kern w:val="1"/>
          <w:szCs w:val="24"/>
          <w:lang w:eastAsia="ar-SA"/>
        </w:rPr>
        <w:t>,</w:t>
      </w:r>
      <w:r w:rsidRPr="00E95D05">
        <w:rPr>
          <w:rFonts w:cs="Times New Roman"/>
          <w:kern w:val="1"/>
          <w:szCs w:val="24"/>
          <w:lang w:eastAsia="ar-SA"/>
        </w:rPr>
        <w:t xml:space="preserve"> согласно таблице </w:t>
      </w:r>
      <w:r>
        <w:rPr>
          <w:rFonts w:cs="Times New Roman"/>
          <w:kern w:val="1"/>
          <w:szCs w:val="24"/>
          <w:lang w:eastAsia="ar-SA"/>
        </w:rPr>
        <w:t>3а.</w:t>
      </w:r>
    </w:p>
    <w:p w:rsidR="00566D4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566D4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566D4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566D4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566D4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566D4C" w:rsidRPr="002338F1" w:rsidRDefault="00566D4C" w:rsidP="00566D4C">
      <w:pPr>
        <w:ind w:firstLine="567"/>
        <w:jc w:val="right"/>
        <w:rPr>
          <w:rFonts w:cs="Times New Roman"/>
          <w:bCs/>
          <w:szCs w:val="24"/>
          <w:lang w:eastAsia="en-US"/>
        </w:rPr>
      </w:pPr>
      <w:r w:rsidRPr="002338F1">
        <w:rPr>
          <w:rFonts w:cs="Times New Roman"/>
          <w:bCs/>
          <w:szCs w:val="24"/>
          <w:lang w:eastAsia="en-US"/>
        </w:rPr>
        <w:lastRenderedPageBreak/>
        <w:t xml:space="preserve">Таблица </w:t>
      </w:r>
      <w:r>
        <w:rPr>
          <w:rFonts w:cs="Times New Roman"/>
          <w:bCs/>
          <w:szCs w:val="24"/>
          <w:lang w:eastAsia="en-US"/>
        </w:rPr>
        <w:t>3</w:t>
      </w:r>
      <w:r w:rsidRPr="002338F1">
        <w:rPr>
          <w:rFonts w:cs="Times New Roman"/>
          <w:bCs/>
          <w:szCs w:val="24"/>
          <w:lang w:eastAsia="en-US"/>
        </w:rPr>
        <w:t>а</w:t>
      </w:r>
    </w:p>
    <w:p w:rsidR="00566D4C" w:rsidRPr="002338F1" w:rsidRDefault="00566D4C" w:rsidP="00566D4C">
      <w:pPr>
        <w:ind w:firstLine="567"/>
        <w:jc w:val="center"/>
        <w:rPr>
          <w:rFonts w:cs="Times New Roman"/>
          <w:b/>
          <w:szCs w:val="24"/>
          <w:lang w:eastAsia="en-US"/>
        </w:rPr>
      </w:pPr>
      <w:r w:rsidRPr="002338F1">
        <w:rPr>
          <w:rFonts w:cs="Times New Roman"/>
          <w:b/>
          <w:szCs w:val="24"/>
          <w:lang w:eastAsia="en-US"/>
        </w:rPr>
        <w:t>Система оценки знаний обучающихся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305"/>
        <w:gridCol w:w="2701"/>
        <w:gridCol w:w="3231"/>
      </w:tblGrid>
      <w:tr w:rsidR="00566D4C" w:rsidRPr="00566D4C" w:rsidTr="000569DD">
        <w:trPr>
          <w:tblHeader/>
        </w:trPr>
        <w:tc>
          <w:tcPr>
            <w:tcW w:w="3544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 xml:space="preserve">Пятибалльная </w:t>
            </w:r>
          </w:p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>(стандартная) система</w:t>
            </w:r>
          </w:p>
        </w:tc>
        <w:tc>
          <w:tcPr>
            <w:tcW w:w="2977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proofErr w:type="spellStart"/>
            <w:r w:rsidRPr="00566D4C">
              <w:rPr>
                <w:rFonts w:cs="Times New Roman"/>
                <w:b/>
                <w:bCs/>
                <w:sz w:val="20"/>
                <w:szCs w:val="24"/>
              </w:rPr>
              <w:t>Стобалльная</w:t>
            </w:r>
            <w:proofErr w:type="spellEnd"/>
          </w:p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>система оценки</w:t>
            </w:r>
          </w:p>
        </w:tc>
        <w:tc>
          <w:tcPr>
            <w:tcW w:w="3685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66D4C">
              <w:rPr>
                <w:rFonts w:cs="Times New Roman"/>
                <w:b/>
                <w:bCs/>
                <w:sz w:val="20"/>
                <w:szCs w:val="24"/>
              </w:rPr>
              <w:t>Бинарная система оценки</w:t>
            </w:r>
          </w:p>
        </w:tc>
      </w:tr>
      <w:tr w:rsidR="00566D4C" w:rsidRPr="00566D4C" w:rsidTr="000569DD">
        <w:trPr>
          <w:tblHeader/>
        </w:trPr>
        <w:tc>
          <w:tcPr>
            <w:tcW w:w="3544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5 (отлично)</w:t>
            </w:r>
          </w:p>
        </w:tc>
        <w:tc>
          <w:tcPr>
            <w:tcW w:w="2977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100-81</w:t>
            </w:r>
          </w:p>
        </w:tc>
        <w:tc>
          <w:tcPr>
            <w:tcW w:w="3685" w:type="dxa"/>
            <w:vMerge w:val="restart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зачтено</w:t>
            </w:r>
          </w:p>
        </w:tc>
      </w:tr>
      <w:tr w:rsidR="00566D4C" w:rsidRPr="00566D4C" w:rsidTr="000569DD">
        <w:trPr>
          <w:tblHeader/>
        </w:trPr>
        <w:tc>
          <w:tcPr>
            <w:tcW w:w="3544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4 (хорошо)</w:t>
            </w:r>
          </w:p>
        </w:tc>
        <w:tc>
          <w:tcPr>
            <w:tcW w:w="2977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80-61</w:t>
            </w:r>
          </w:p>
        </w:tc>
        <w:tc>
          <w:tcPr>
            <w:tcW w:w="3685" w:type="dxa"/>
            <w:vMerge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</w:p>
        </w:tc>
      </w:tr>
      <w:tr w:rsidR="00566D4C" w:rsidRPr="00566D4C" w:rsidTr="000569DD">
        <w:trPr>
          <w:tblHeader/>
        </w:trPr>
        <w:tc>
          <w:tcPr>
            <w:tcW w:w="3544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3 (удовлетворительно)</w:t>
            </w:r>
          </w:p>
        </w:tc>
        <w:tc>
          <w:tcPr>
            <w:tcW w:w="2977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566D4C">
              <w:rPr>
                <w:rFonts w:cs="Times New Roman"/>
                <w:bCs/>
                <w:sz w:val="20"/>
                <w:szCs w:val="24"/>
              </w:rPr>
              <w:t>60-41</w:t>
            </w:r>
          </w:p>
        </w:tc>
        <w:tc>
          <w:tcPr>
            <w:tcW w:w="3685" w:type="dxa"/>
            <w:vMerge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4"/>
              </w:rPr>
            </w:pPr>
          </w:p>
        </w:tc>
      </w:tr>
      <w:tr w:rsidR="00566D4C" w:rsidRPr="00566D4C" w:rsidTr="000569DD">
        <w:trPr>
          <w:trHeight w:val="70"/>
          <w:tblHeader/>
        </w:trPr>
        <w:tc>
          <w:tcPr>
            <w:tcW w:w="3544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ind w:right="-193"/>
              <w:jc w:val="both"/>
              <w:rPr>
                <w:rFonts w:cs="Times New Roman"/>
                <w:bCs/>
                <w:sz w:val="20"/>
                <w:szCs w:val="22"/>
              </w:rPr>
            </w:pPr>
            <w:r w:rsidRPr="00566D4C">
              <w:rPr>
                <w:rFonts w:cs="Times New Roman"/>
                <w:bCs/>
                <w:sz w:val="20"/>
                <w:szCs w:val="22"/>
              </w:rPr>
              <w:t>2 (неудовлетворительно)</w:t>
            </w:r>
          </w:p>
        </w:tc>
        <w:tc>
          <w:tcPr>
            <w:tcW w:w="2977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566D4C">
              <w:rPr>
                <w:rFonts w:cs="Times New Roman"/>
                <w:bCs/>
                <w:sz w:val="20"/>
                <w:szCs w:val="22"/>
              </w:rPr>
              <w:t>40 и менее</w:t>
            </w:r>
          </w:p>
        </w:tc>
        <w:tc>
          <w:tcPr>
            <w:tcW w:w="3685" w:type="dxa"/>
          </w:tcPr>
          <w:p w:rsidR="00566D4C" w:rsidRPr="00566D4C" w:rsidRDefault="00566D4C" w:rsidP="0005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566D4C">
              <w:rPr>
                <w:rFonts w:cs="Times New Roman"/>
                <w:bCs/>
                <w:sz w:val="20"/>
                <w:szCs w:val="22"/>
              </w:rPr>
              <w:t>не зачтено</w:t>
            </w:r>
          </w:p>
        </w:tc>
      </w:tr>
    </w:tbl>
    <w:p w:rsidR="00566D4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</w:p>
    <w:p w:rsidR="00566D4C" w:rsidRPr="002338F1" w:rsidRDefault="00566D4C" w:rsidP="00566D4C">
      <w:pPr>
        <w:autoSpaceDN w:val="0"/>
        <w:ind w:firstLine="709"/>
        <w:jc w:val="both"/>
        <w:rPr>
          <w:rFonts w:cs="Times New Roman"/>
          <w:bCs/>
          <w:szCs w:val="24"/>
        </w:rPr>
      </w:pPr>
      <w:r w:rsidRPr="002338F1">
        <w:rPr>
          <w:rFonts w:cs="Times New Roman"/>
          <w:szCs w:val="24"/>
          <w:lang w:eastAsia="en-US"/>
        </w:rPr>
        <w:t xml:space="preserve">Результаты промежуточного контроля по </w:t>
      </w:r>
      <w:r>
        <w:rPr>
          <w:rFonts w:cs="Times New Roman"/>
          <w:szCs w:val="24"/>
          <w:lang w:eastAsia="en-US"/>
        </w:rPr>
        <w:t>практике</w:t>
      </w:r>
      <w:r w:rsidRPr="002338F1">
        <w:rPr>
          <w:rFonts w:cs="Times New Roman"/>
          <w:szCs w:val="24"/>
          <w:lang w:eastAsia="en-US"/>
        </w:rPr>
        <w:t xml:space="preserve">, выраженные в </w:t>
      </w:r>
      <w:r>
        <w:rPr>
          <w:rFonts w:cs="Times New Roman"/>
          <w:szCs w:val="24"/>
          <w:lang w:eastAsia="en-US"/>
        </w:rPr>
        <w:t>бинарной системе</w:t>
      </w:r>
      <w:r w:rsidRPr="002338F1">
        <w:rPr>
          <w:rFonts w:cs="Times New Roman"/>
          <w:szCs w:val="24"/>
          <w:lang w:eastAsia="en-US"/>
        </w:rPr>
        <w:t xml:space="preserve"> «</w:t>
      </w:r>
      <w:r>
        <w:rPr>
          <w:rFonts w:cs="Times New Roman"/>
          <w:szCs w:val="24"/>
          <w:lang w:eastAsia="en-US"/>
        </w:rPr>
        <w:t>зачтено</w:t>
      </w:r>
      <w:r w:rsidRPr="002338F1">
        <w:rPr>
          <w:rFonts w:cs="Times New Roman"/>
          <w:szCs w:val="24"/>
          <w:lang w:eastAsia="en-US"/>
        </w:rPr>
        <w:t xml:space="preserve">», показывают уровень сформированности </w:t>
      </w:r>
      <w:r>
        <w:rPr>
          <w:rFonts w:cs="Times New Roman"/>
          <w:szCs w:val="24"/>
          <w:lang w:eastAsia="en-US"/>
        </w:rPr>
        <w:t xml:space="preserve">у </w:t>
      </w:r>
      <w:r w:rsidRPr="002338F1">
        <w:rPr>
          <w:rFonts w:cs="Times New Roman"/>
          <w:szCs w:val="24"/>
          <w:lang w:eastAsia="en-US"/>
        </w:rPr>
        <w:t xml:space="preserve">обучающегося </w:t>
      </w:r>
      <w:r>
        <w:rPr>
          <w:rFonts w:cs="Times New Roman"/>
          <w:szCs w:val="24"/>
          <w:lang w:eastAsia="en-US"/>
        </w:rPr>
        <w:t>знаний, умений, навыков по результатам обучения по</w:t>
      </w:r>
      <w:r w:rsidRPr="002338F1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>практике</w:t>
      </w:r>
      <w:r w:rsidRPr="002338F1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по программе аспирантуры </w:t>
      </w:r>
      <w:r w:rsidR="004329AE">
        <w:rPr>
          <w:rFonts w:cs="Times New Roman"/>
          <w:szCs w:val="24"/>
          <w:lang w:eastAsia="en-US"/>
        </w:rPr>
        <w:t>5.6.2. Всеобщая история</w:t>
      </w:r>
      <w:r>
        <w:rPr>
          <w:rFonts w:cs="Times New Roman"/>
          <w:szCs w:val="24"/>
          <w:lang w:eastAsia="en-US"/>
        </w:rPr>
        <w:t>.</w:t>
      </w:r>
    </w:p>
    <w:p w:rsidR="00566D4C" w:rsidRPr="00EE246C" w:rsidRDefault="00566D4C" w:rsidP="00566D4C">
      <w:pPr>
        <w:autoSpaceDN w:val="0"/>
        <w:ind w:firstLine="709"/>
        <w:jc w:val="both"/>
        <w:rPr>
          <w:rFonts w:cs="Times New Roman"/>
          <w:szCs w:val="24"/>
          <w:lang w:eastAsia="en-US"/>
        </w:rPr>
      </w:pPr>
      <w:r w:rsidRPr="002338F1">
        <w:rPr>
          <w:rFonts w:cs="Times New Roman"/>
          <w:szCs w:val="24"/>
          <w:lang w:eastAsia="en-US"/>
        </w:rPr>
        <w:t xml:space="preserve">Результаты промежуточного контроля по </w:t>
      </w:r>
      <w:r>
        <w:rPr>
          <w:rFonts w:cs="Times New Roman"/>
          <w:szCs w:val="24"/>
          <w:lang w:eastAsia="en-US"/>
        </w:rPr>
        <w:t>практике</w:t>
      </w:r>
      <w:r w:rsidRPr="002338F1">
        <w:rPr>
          <w:rFonts w:cs="Times New Roman"/>
          <w:szCs w:val="24"/>
          <w:lang w:eastAsia="en-US"/>
        </w:rPr>
        <w:t xml:space="preserve">, выраженные в </w:t>
      </w:r>
      <w:r>
        <w:rPr>
          <w:rFonts w:cs="Times New Roman"/>
          <w:szCs w:val="24"/>
          <w:lang w:eastAsia="en-US"/>
        </w:rPr>
        <w:t>бинарной системе</w:t>
      </w:r>
      <w:r w:rsidRPr="002338F1">
        <w:rPr>
          <w:rFonts w:cs="Times New Roman"/>
          <w:szCs w:val="24"/>
          <w:lang w:eastAsia="en-US"/>
        </w:rPr>
        <w:t xml:space="preserve"> «</w:t>
      </w:r>
      <w:r>
        <w:rPr>
          <w:rFonts w:cs="Times New Roman"/>
          <w:szCs w:val="24"/>
          <w:lang w:eastAsia="en-US"/>
        </w:rPr>
        <w:t>не зачтено</w:t>
      </w:r>
      <w:r w:rsidRPr="002338F1">
        <w:rPr>
          <w:rFonts w:cs="Times New Roman"/>
          <w:szCs w:val="24"/>
          <w:lang w:eastAsia="en-US"/>
        </w:rPr>
        <w:t xml:space="preserve">», показывают не сформированность у обучающегося </w:t>
      </w:r>
      <w:r>
        <w:rPr>
          <w:rFonts w:cs="Times New Roman"/>
          <w:szCs w:val="24"/>
          <w:lang w:eastAsia="en-US"/>
        </w:rPr>
        <w:t xml:space="preserve">знаний, умений, навыков </w:t>
      </w:r>
      <w:r w:rsidRPr="002338F1">
        <w:rPr>
          <w:rFonts w:cs="Times New Roman"/>
          <w:szCs w:val="24"/>
          <w:lang w:eastAsia="en-US"/>
        </w:rPr>
        <w:t xml:space="preserve">по </w:t>
      </w:r>
      <w:r>
        <w:rPr>
          <w:rFonts w:cs="Times New Roman"/>
          <w:szCs w:val="24"/>
          <w:lang w:eastAsia="en-US"/>
        </w:rPr>
        <w:t>результатам обучения практике</w:t>
      </w:r>
      <w:r w:rsidRPr="002338F1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по программе аспирантуры </w:t>
      </w:r>
      <w:r w:rsidR="004329AE">
        <w:rPr>
          <w:rFonts w:cs="Times New Roman"/>
          <w:szCs w:val="24"/>
          <w:lang w:eastAsia="en-US"/>
        </w:rPr>
        <w:t>5.6.2. Всеобщая история</w:t>
      </w:r>
      <w:r>
        <w:rPr>
          <w:rFonts w:cs="Times New Roman"/>
          <w:szCs w:val="24"/>
          <w:lang w:eastAsia="en-US"/>
        </w:rPr>
        <w:t>.</w:t>
      </w:r>
    </w:p>
    <w:p w:rsidR="00566D4C" w:rsidRDefault="00566D4C" w:rsidP="00566D4C">
      <w:pPr>
        <w:spacing w:before="240" w:after="60" w:line="276" w:lineRule="auto"/>
        <w:ind w:left="284"/>
        <w:outlineLvl w:val="0"/>
        <w:rPr>
          <w:rFonts w:eastAsia="Times New Roman" w:cs="Times New Roman"/>
          <w:b/>
          <w:bCs/>
          <w:kern w:val="28"/>
          <w:szCs w:val="24"/>
          <w:lang w:eastAsia="en-US"/>
        </w:rPr>
      </w:pPr>
      <w:bookmarkStart w:id="106" w:name="_Toc101198843"/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 xml:space="preserve">4 </w:t>
      </w:r>
      <w:r>
        <w:rPr>
          <w:rFonts w:eastAsia="Times New Roman" w:cs="Times New Roman"/>
          <w:b/>
          <w:bCs/>
          <w:kern w:val="28"/>
          <w:szCs w:val="24"/>
          <w:lang w:eastAsia="en-US"/>
        </w:rPr>
        <w:t>З</w:t>
      </w:r>
      <w:r w:rsidRPr="00114489">
        <w:rPr>
          <w:rFonts w:eastAsia="Times New Roman" w:cs="Times New Roman"/>
          <w:b/>
          <w:bCs/>
          <w:kern w:val="28"/>
          <w:szCs w:val="24"/>
          <w:lang w:eastAsia="en-US"/>
        </w:rPr>
        <w:t>адания к промежуточной аттестации</w:t>
      </w:r>
      <w:bookmarkEnd w:id="106"/>
    </w:p>
    <w:p w:rsidR="00566D4C" w:rsidRPr="00B250CB" w:rsidRDefault="00566D4C" w:rsidP="00566D4C">
      <w:pPr>
        <w:ind w:firstLine="709"/>
        <w:jc w:val="both"/>
        <w:rPr>
          <w:szCs w:val="24"/>
        </w:rPr>
      </w:pPr>
      <w:r w:rsidRPr="00B250CB">
        <w:rPr>
          <w:szCs w:val="24"/>
        </w:rPr>
        <w:t>По итогам «</w:t>
      </w:r>
      <w:r>
        <w:rPr>
          <w:szCs w:val="24"/>
        </w:rPr>
        <w:t>Педагогической практики</w:t>
      </w:r>
      <w:r w:rsidRPr="00B250CB">
        <w:rPr>
          <w:szCs w:val="24"/>
        </w:rPr>
        <w:t xml:space="preserve">» для подтверждения качества проведенной работы, полученных знаний, умений и навыков, аспирант должен предоставить в Университет заполненный дневник практики (см. Шаблон дневника — Приложение </w:t>
      </w:r>
      <w:r>
        <w:rPr>
          <w:szCs w:val="24"/>
        </w:rPr>
        <w:t>2</w:t>
      </w:r>
      <w:r w:rsidRPr="00B250CB">
        <w:rPr>
          <w:szCs w:val="24"/>
        </w:rPr>
        <w:t>) и отчет о практике (см. п. 8), содержащий подробное описание деятельности за время прохождения практики, который оценивается на зачете по практике.</w:t>
      </w:r>
    </w:p>
    <w:p w:rsidR="00566D4C" w:rsidRPr="00B250CB" w:rsidRDefault="00566D4C" w:rsidP="00566D4C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B250CB">
        <w:rPr>
          <w:szCs w:val="24"/>
        </w:rPr>
        <w:t xml:space="preserve">На основе дневника </w:t>
      </w:r>
      <w:r w:rsidRPr="00B250CB">
        <w:rPr>
          <w:rFonts w:eastAsia="Times New Roman"/>
          <w:szCs w:val="24"/>
        </w:rPr>
        <w:t>П</w:t>
      </w:r>
      <w:r w:rsidRPr="00B250CB">
        <w:rPr>
          <w:szCs w:val="24"/>
        </w:rPr>
        <w:t xml:space="preserve">рактики аспирант должен составить отчет, который должен содержать краткую информацию об организации — базе проведения практики, описание деятельности за время практики, получение новых знаний и навыков, решение возникших проблем, а также анализ собственной деятельности аспиранта по выполнению заданий и сбору материалов для исследований, вывод о полученных знаниях и навыках. </w:t>
      </w:r>
    </w:p>
    <w:p w:rsidR="00566D4C" w:rsidRPr="00B250CB" w:rsidRDefault="00566D4C" w:rsidP="00566D4C">
      <w:pPr>
        <w:tabs>
          <w:tab w:val="left" w:pos="0"/>
        </w:tabs>
        <w:ind w:firstLine="709"/>
        <w:jc w:val="both"/>
        <w:rPr>
          <w:szCs w:val="24"/>
        </w:rPr>
      </w:pPr>
      <w:r w:rsidRPr="00B250CB">
        <w:rPr>
          <w:szCs w:val="24"/>
        </w:rPr>
        <w:t>Отчет о прохождении практики должен содержать следующие элементы (в скобках указан рекомендуемый объем в процентах от общего итогового текста):</w:t>
      </w:r>
    </w:p>
    <w:p w:rsidR="00566D4C" w:rsidRPr="00B250CB" w:rsidRDefault="00566D4C" w:rsidP="00566D4C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 xml:space="preserve">(20%) Краткое резюме, включающее формулировку целей и задач практики и краткие выводы – примерно 1 страница; </w:t>
      </w:r>
    </w:p>
    <w:p w:rsidR="00566D4C" w:rsidRPr="00B250CB" w:rsidRDefault="00566D4C" w:rsidP="00566D4C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 xml:space="preserve">(20%) Введение, в котором дается краткая характеристика организации – места прохождения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 xml:space="preserve">, описывается актуальность темы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 xml:space="preserve">, целей, задач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>, в явном виде описываются методические и методологические основы практики; приводится краткое описание этапов работы на практике;</w:t>
      </w:r>
    </w:p>
    <w:p w:rsidR="00566D4C" w:rsidRPr="00B250CB" w:rsidRDefault="00566D4C" w:rsidP="00566D4C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 xml:space="preserve">(40%) Основной раздел отчета, включающий более подробный критический анализ одной или нескольких проблем, решением которых был занят аспирант во время прохождения </w:t>
      </w:r>
      <w:r w:rsidRPr="00B250CB">
        <w:rPr>
          <w:rFonts w:eastAsia="Times New Roman"/>
          <w:szCs w:val="24"/>
        </w:rPr>
        <w:t>Практики</w:t>
      </w:r>
      <w:r w:rsidRPr="00B250CB">
        <w:rPr>
          <w:szCs w:val="24"/>
        </w:rPr>
        <w:t>, описание полученных результатов с учетом ограничений, налагаемых теми или иными объективными и субъективными факторами, связанными с конкретными видами производственных работ, и местом прохождения практики;</w:t>
      </w:r>
    </w:p>
    <w:p w:rsidR="00566D4C" w:rsidRPr="00B250CB" w:rsidRDefault="00566D4C" w:rsidP="00566D4C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Cs w:val="24"/>
        </w:rPr>
      </w:pPr>
      <w:r w:rsidRPr="00B250CB">
        <w:rPr>
          <w:szCs w:val="24"/>
        </w:rPr>
        <w:t>(20%) Выводы.</w:t>
      </w:r>
    </w:p>
    <w:p w:rsidR="000B782D" w:rsidRDefault="00566D4C" w:rsidP="00566D4C">
      <w:pPr>
        <w:tabs>
          <w:tab w:val="left" w:pos="2804"/>
        </w:tabs>
        <w:ind w:right="57" w:firstLine="709"/>
        <w:jc w:val="both"/>
      </w:pPr>
      <w:r w:rsidRPr="00B250CB">
        <w:t>Аспирант обязан представить отчетные документы по итогам освоения практики.</w:t>
      </w:r>
    </w:p>
    <w:sectPr w:rsidR="000B782D" w:rsidSect="00566D4C">
      <w:type w:val="continuous"/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D" w:rsidRDefault="000569DD" w:rsidP="008E3C22">
      <w:r>
        <w:separator/>
      </w:r>
    </w:p>
  </w:endnote>
  <w:endnote w:type="continuationSeparator" w:id="0">
    <w:p w:rsidR="000569DD" w:rsidRDefault="000569DD" w:rsidP="008E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364433"/>
      <w:docPartObj>
        <w:docPartGallery w:val="Page Numbers (Bottom of Page)"/>
        <w:docPartUnique/>
      </w:docPartObj>
    </w:sdtPr>
    <w:sdtEndPr/>
    <w:sdtContent>
      <w:p w:rsidR="000569DD" w:rsidRDefault="000569DD" w:rsidP="008E3C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AE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D" w:rsidRDefault="000569DD" w:rsidP="008E3C22">
      <w:r>
        <w:separator/>
      </w:r>
    </w:p>
  </w:footnote>
  <w:footnote w:type="continuationSeparator" w:id="0">
    <w:p w:rsidR="000569DD" w:rsidRDefault="000569DD" w:rsidP="008E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5FA"/>
    <w:multiLevelType w:val="hybridMultilevel"/>
    <w:tmpl w:val="AD5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75B"/>
    <w:multiLevelType w:val="hybridMultilevel"/>
    <w:tmpl w:val="945E7924"/>
    <w:lvl w:ilvl="0" w:tplc="A926C81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95F2D"/>
    <w:multiLevelType w:val="hybridMultilevel"/>
    <w:tmpl w:val="A9186DE2"/>
    <w:lvl w:ilvl="0" w:tplc="D0E0B4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C4E53"/>
    <w:multiLevelType w:val="hybridMultilevel"/>
    <w:tmpl w:val="6B006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E5CDA"/>
    <w:multiLevelType w:val="hybridMultilevel"/>
    <w:tmpl w:val="7CCE74BE"/>
    <w:lvl w:ilvl="0" w:tplc="A926C8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2005B2"/>
    <w:multiLevelType w:val="hybridMultilevel"/>
    <w:tmpl w:val="5FEE967E"/>
    <w:lvl w:ilvl="0" w:tplc="A926C8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82A99"/>
    <w:multiLevelType w:val="hybridMultilevel"/>
    <w:tmpl w:val="5F38423A"/>
    <w:lvl w:ilvl="0" w:tplc="A926C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0E1D"/>
    <w:multiLevelType w:val="hybridMultilevel"/>
    <w:tmpl w:val="1E90D09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2B26A6D"/>
    <w:multiLevelType w:val="hybridMultilevel"/>
    <w:tmpl w:val="27CE7CCE"/>
    <w:lvl w:ilvl="0" w:tplc="A926C81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8B92904"/>
    <w:multiLevelType w:val="hybridMultilevel"/>
    <w:tmpl w:val="5764FBDE"/>
    <w:lvl w:ilvl="0" w:tplc="1E0E66AE">
      <w:start w:val="1"/>
      <w:numFmt w:val="decimal"/>
      <w:lvlText w:val="%1."/>
      <w:lvlJc w:val="left"/>
      <w:pPr>
        <w:ind w:left="213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037175E"/>
    <w:multiLevelType w:val="multilevel"/>
    <w:tmpl w:val="5F001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="SimSu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/>
      </w:rPr>
    </w:lvl>
  </w:abstractNum>
  <w:abstractNum w:abstractNumId="11" w15:restartNumberingAfterBreak="0">
    <w:nsid w:val="53147DC3"/>
    <w:multiLevelType w:val="hybridMultilevel"/>
    <w:tmpl w:val="051AF08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DA0CE8"/>
    <w:multiLevelType w:val="hybridMultilevel"/>
    <w:tmpl w:val="AABEB30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B3D54"/>
    <w:multiLevelType w:val="hybridMultilevel"/>
    <w:tmpl w:val="EDD821B0"/>
    <w:lvl w:ilvl="0" w:tplc="A926C8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B11B5"/>
    <w:multiLevelType w:val="hybridMultilevel"/>
    <w:tmpl w:val="6B006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72AF1"/>
    <w:multiLevelType w:val="hybridMultilevel"/>
    <w:tmpl w:val="1A1607C6"/>
    <w:lvl w:ilvl="0" w:tplc="E5302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04B68"/>
    <w:multiLevelType w:val="multilevel"/>
    <w:tmpl w:val="2A0C98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05F47CB"/>
    <w:multiLevelType w:val="hybridMultilevel"/>
    <w:tmpl w:val="DCA09BDE"/>
    <w:lvl w:ilvl="0" w:tplc="A926C8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924ED2"/>
    <w:multiLevelType w:val="hybridMultilevel"/>
    <w:tmpl w:val="40D6BB42"/>
    <w:lvl w:ilvl="0" w:tplc="A926C81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13"/>
  </w:num>
  <w:num w:numId="8">
    <w:abstractNumId w:val="17"/>
  </w:num>
  <w:num w:numId="9">
    <w:abstractNumId w:val="7"/>
  </w:num>
  <w:num w:numId="10">
    <w:abstractNumId w:val="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22"/>
    <w:rsid w:val="000569DD"/>
    <w:rsid w:val="000B782D"/>
    <w:rsid w:val="000D4979"/>
    <w:rsid w:val="00236C19"/>
    <w:rsid w:val="00304E43"/>
    <w:rsid w:val="00383FFA"/>
    <w:rsid w:val="003C3F39"/>
    <w:rsid w:val="004329AE"/>
    <w:rsid w:val="00463DC6"/>
    <w:rsid w:val="00514F4E"/>
    <w:rsid w:val="00566D4C"/>
    <w:rsid w:val="00615A39"/>
    <w:rsid w:val="00636763"/>
    <w:rsid w:val="00860778"/>
    <w:rsid w:val="008E3C22"/>
    <w:rsid w:val="009B055F"/>
    <w:rsid w:val="009E4727"/>
    <w:rsid w:val="00B12E8E"/>
    <w:rsid w:val="00B80ABA"/>
    <w:rsid w:val="00DD19E0"/>
    <w:rsid w:val="00DF11E4"/>
    <w:rsid w:val="00EA1A0B"/>
    <w:rsid w:val="00F96A9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C2A3665-369E-48A9-AFF4-D72E592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1E4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DF11E4"/>
    <w:pPr>
      <w:keepNext/>
      <w:keepLines/>
      <w:jc w:val="center"/>
      <w:outlineLvl w:val="0"/>
    </w:pPr>
    <w:rPr>
      <w:rFonts w:eastAsiaTheme="majorEastAsia" w:cstheme="majorBidi"/>
      <w:b/>
      <w:szCs w:val="3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rsid w:val="008E3C22"/>
    <w:pPr>
      <w:spacing w:before="120" w:after="120"/>
    </w:pPr>
    <w:rPr>
      <w:rFonts w:asciiTheme="minorHAnsi" w:hAnsiTheme="minorHAnsi"/>
      <w:b/>
      <w:bCs/>
      <w:caps/>
    </w:rPr>
  </w:style>
  <w:style w:type="table" w:styleId="a4">
    <w:name w:val="Table Grid"/>
    <w:basedOn w:val="a2"/>
    <w:uiPriority w:val="59"/>
    <w:rsid w:val="008E3C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8E3C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8E3C22"/>
    <w:rPr>
      <w:color w:val="0563C1" w:themeColor="hyperlink"/>
      <w:u w:val="single"/>
    </w:rPr>
  </w:style>
  <w:style w:type="paragraph" w:styleId="a6">
    <w:name w:val="footnote text"/>
    <w:aliases w:val="Footnote Text Char2,Footnote Text Char1 Char,Footnote Text Char Char Char,Footnote Text Char1 Char Char Char,Footnote Text Char Char Char Char Char,Footnote Text Char Char1,Footnote Text Char2 Char Char Char Char"/>
    <w:basedOn w:val="a0"/>
    <w:link w:val="a7"/>
    <w:unhideWhenUsed/>
    <w:rsid w:val="008E3C22"/>
  </w:style>
  <w:style w:type="character" w:customStyle="1" w:styleId="a7">
    <w:name w:val="Текст сноски Знак"/>
    <w:aliases w:val="Footnote Text Char2 Знак,Footnote Text Char1 Char Знак,Footnote Text Char Char Char Знак,Footnote Text Char1 Char Char Char Знак,Footnote Text Char Char Char Char Char Знак,Footnote Text Char Char1 Знак"/>
    <w:basedOn w:val="a1"/>
    <w:link w:val="a6"/>
    <w:rsid w:val="008E3C22"/>
    <w:rPr>
      <w:rFonts w:ascii="Calibri" w:eastAsia="Calibri" w:hAnsi="Calibri" w:cs="Arial"/>
      <w:sz w:val="20"/>
      <w:szCs w:val="20"/>
      <w:lang w:val="ru-RU" w:eastAsia="ru-RU"/>
    </w:rPr>
  </w:style>
  <w:style w:type="character" w:styleId="a8">
    <w:name w:val="footnote reference"/>
    <w:basedOn w:val="a1"/>
    <w:unhideWhenUsed/>
    <w:rsid w:val="008E3C22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8E3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E3C22"/>
    <w:rPr>
      <w:rFonts w:ascii="Calibri" w:eastAsia="Calibri" w:hAnsi="Calibri" w:cs="Arial"/>
      <w:sz w:val="20"/>
      <w:szCs w:val="20"/>
      <w:lang w:val="ru-RU" w:eastAsia="ru-RU"/>
    </w:rPr>
  </w:style>
  <w:style w:type="paragraph" w:styleId="ab">
    <w:name w:val="footer"/>
    <w:basedOn w:val="a0"/>
    <w:link w:val="ac"/>
    <w:uiPriority w:val="99"/>
    <w:unhideWhenUsed/>
    <w:rsid w:val="008E3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E3C22"/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DF11E4"/>
    <w:rPr>
      <w:rFonts w:ascii="Times New Roman" w:eastAsiaTheme="majorEastAsia" w:hAnsi="Times New Roman" w:cstheme="majorBidi"/>
      <w:b/>
      <w:sz w:val="24"/>
      <w:szCs w:val="32"/>
    </w:rPr>
  </w:style>
  <w:style w:type="paragraph" w:styleId="ad">
    <w:name w:val="List Paragraph"/>
    <w:basedOn w:val="a0"/>
    <w:link w:val="ae"/>
    <w:uiPriority w:val="34"/>
    <w:qFormat/>
    <w:rsid w:val="00DF11E4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DF11E4"/>
    <w:rPr>
      <w:rFonts w:eastAsia="MS Mincho"/>
      <w:lang w:val="ru-RU"/>
    </w:rPr>
  </w:style>
  <w:style w:type="paragraph" w:customStyle="1" w:styleId="a">
    <w:name w:val="список с точками"/>
    <w:basedOn w:val="a0"/>
    <w:rsid w:val="00FE74AF"/>
    <w:pPr>
      <w:numPr>
        <w:numId w:val="5"/>
      </w:numPr>
      <w:tabs>
        <w:tab w:val="num" w:pos="756"/>
      </w:tabs>
      <w:spacing w:after="200" w:line="312" w:lineRule="auto"/>
      <w:ind w:left="756"/>
      <w:jc w:val="both"/>
    </w:pPr>
    <w:rPr>
      <w:rFonts w:ascii="Calibri" w:hAnsi="Calibri" w:cs="Times New Roman"/>
      <w:sz w:val="22"/>
      <w:szCs w:val="22"/>
    </w:rPr>
  </w:style>
  <w:style w:type="paragraph" w:styleId="af">
    <w:name w:val="Normal (Web)"/>
    <w:basedOn w:val="a0"/>
    <w:uiPriority w:val="99"/>
    <w:rsid w:val="00FE74AF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paragraph" w:customStyle="1" w:styleId="13">
    <w:name w:val="Абзац списка1"/>
    <w:basedOn w:val="a0"/>
    <w:qFormat/>
    <w:rsid w:val="00B80AB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f0">
    <w:name w:val="ÎáûÖíûé"/>
    <w:uiPriority w:val="99"/>
    <w:rsid w:val="000B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9E4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rsid w:val="009E4727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1">
    <w:name w:val="Îáû÷íûé"/>
    <w:link w:val="af2"/>
    <w:uiPriority w:val="99"/>
    <w:rsid w:val="009E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Îáû÷íûé Знак"/>
    <w:link w:val="af1"/>
    <w:uiPriority w:val="99"/>
    <w:rsid w:val="009E4727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4"/>
    <w:uiPriority w:val="99"/>
    <w:locked/>
    <w:rsid w:val="009E4727"/>
    <w:rPr>
      <w:sz w:val="23"/>
      <w:shd w:val="clear" w:color="auto" w:fill="FFFFFF"/>
    </w:rPr>
  </w:style>
  <w:style w:type="paragraph" w:customStyle="1" w:styleId="14">
    <w:name w:val="Основной текст1"/>
    <w:basedOn w:val="a0"/>
    <w:link w:val="af3"/>
    <w:uiPriority w:val="99"/>
    <w:rsid w:val="009E4727"/>
    <w:pPr>
      <w:widowControl w:val="0"/>
      <w:shd w:val="clear" w:color="auto" w:fill="FFFFFF"/>
      <w:spacing w:after="200" w:line="240" w:lineRule="atLeast"/>
      <w:ind w:hanging="400"/>
    </w:pPr>
    <w:rPr>
      <w:rFonts w:asciiTheme="minorHAnsi" w:eastAsiaTheme="minorHAnsi" w:hAnsiTheme="minorHAnsi" w:cstheme="minorBidi"/>
      <w:sz w:val="23"/>
      <w:szCs w:val="22"/>
      <w:lang w:val="en-US" w:eastAsia="en-US"/>
    </w:rPr>
  </w:style>
  <w:style w:type="paragraph" w:styleId="af4">
    <w:name w:val="TOC Heading"/>
    <w:basedOn w:val="1"/>
    <w:next w:val="a0"/>
    <w:uiPriority w:val="39"/>
    <w:unhideWhenUsed/>
    <w:qFormat/>
    <w:rsid w:val="00566D4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2">
    <w:name w:val="toc 2"/>
    <w:basedOn w:val="a0"/>
    <w:next w:val="a0"/>
    <w:autoRedefine/>
    <w:uiPriority w:val="39"/>
    <w:unhideWhenUsed/>
    <w:rsid w:val="00566D4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consultant.ru/sys" TargetMode="External"/><Relationship Id="rId26" Type="http://schemas.openxmlformats.org/officeDocument/2006/relationships/hyperlink" Target="http://www.oxfordreference.com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lib.eastview.com/browse" TargetMode="External"/><Relationship Id="rId34" Type="http://schemas.openxmlformats.org/officeDocument/2006/relationships/hyperlink" Target="http://www.tandfonlin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13106" TargetMode="External"/><Relationship Id="rId17" Type="http://schemas.openxmlformats.org/officeDocument/2006/relationships/hyperlink" Target="http://pravo.gov.ru" TargetMode="External"/><Relationship Id="rId25" Type="http://schemas.openxmlformats.org/officeDocument/2006/relationships/hyperlink" Target="http://www.jstor.org/" TargetMode="External"/><Relationship Id="rId33" Type="http://schemas.openxmlformats.org/officeDocument/2006/relationships/hyperlink" Target="https://www.scopus.com/home.uri" TargetMode="External"/><Relationship Id="rId38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ru" TargetMode="External"/><Relationship Id="rId20" Type="http://schemas.openxmlformats.org/officeDocument/2006/relationships/hyperlink" Target="https://www.cambridge.org" TargetMode="External"/><Relationship Id="rId29" Type="http://schemas.openxmlformats.org/officeDocument/2006/relationships/hyperlink" Target="http://muse.jhu.ed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7717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oed.ru" TargetMode="External"/><Relationship Id="rId23" Type="http://schemas.openxmlformats.org/officeDocument/2006/relationships/hyperlink" Target="http://search.ebscohost.com" TargetMode="External"/><Relationship Id="rId28" Type="http://schemas.openxmlformats.org/officeDocument/2006/relationships/hyperlink" Target="https://mp.eu.spb.ru/owa/redir.aspx?SURL=s3oiHpdHPrsK6W3ueK5xQPetnbRdrvehgddJxVxsLMn0bDhAYNrTCGgAdAB0AHAAOgAvAC8AbQB1AHMAZQAuAGoAaAB1AC4AZQBkAHUALwA.&amp;URL=http%3a%2f%2fmuse.jhu.edu%2f" TargetMode="External"/><Relationship Id="rId36" Type="http://schemas.openxmlformats.org/officeDocument/2006/relationships/hyperlink" Target="http://www.uisrussia.msu.ru/" TargetMode="External"/><Relationship Id="rId10" Type="http://schemas.openxmlformats.org/officeDocument/2006/relationships/hyperlink" Target="http://biblioclub.ru/index.php?page=book&amp;id=56069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online.sagepu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8544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ebookcentral.proquest.com/" TargetMode="External"/><Relationship Id="rId27" Type="http://schemas.openxmlformats.org/officeDocument/2006/relationships/hyperlink" Target="http://www.oxfordjournals.org/en/" TargetMode="External"/><Relationship Id="rId30" Type="http://schemas.openxmlformats.org/officeDocument/2006/relationships/hyperlink" Target="http://search.proquest.com/pqdtglobal/dissertations" TargetMode="External"/><Relationship Id="rId35" Type="http://schemas.openxmlformats.org/officeDocument/2006/relationships/hyperlink" Target="http://apps.webofknowl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2300-C11E-4442-A213-A06BA8CD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9846</Words>
  <Characters>56124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Strokina</dc:creator>
  <cp:keywords/>
  <dc:description/>
  <cp:lastModifiedBy>Ekaterina Zorinova</cp:lastModifiedBy>
  <cp:revision>11</cp:revision>
  <dcterms:created xsi:type="dcterms:W3CDTF">2022-04-28T11:45:00Z</dcterms:created>
  <dcterms:modified xsi:type="dcterms:W3CDTF">2023-05-13T13:14:00Z</dcterms:modified>
</cp:coreProperties>
</file>