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rtl w:val="0"/>
          <w:lang w:val="ru-RU"/>
        </w:rPr>
        <w:t>3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rtl w:val="0"/>
          <w:lang w:val="ru-RU"/>
        </w:rPr>
        <w:t xml:space="preserve">к Положению о конкурсе лучших студенческих работ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rtl w:val="0"/>
          <w:lang w:val="ru-RU"/>
        </w:rPr>
        <w:t xml:space="preserve">2021 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rtl w:val="0"/>
          <w:lang w:val="ru-RU"/>
        </w:rPr>
        <w:t>года</w:t>
      </w: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before="240" w:after="240" w:line="218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СОГЛАСИЕ</w:t>
      </w:r>
    </w:p>
    <w:p>
      <w:pPr>
        <w:pStyle w:val="Body"/>
        <w:spacing w:before="240" w:after="240" w:line="218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УЧАСТНИКА КОНКУРСА НА ОБРАБОТКУ ПЕРСОНАЛЬНЫХ ДАННЫХ</w:t>
      </w:r>
    </w:p>
    <w:p>
      <w:pPr>
        <w:pStyle w:val="Body"/>
        <w:spacing w:after="260" w:line="229" w:lineRule="auto"/>
        <w:ind w:left="20" w:firstLine="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«</w:t>
      </w:r>
      <w:r>
        <w:rPr>
          <w:rFonts w:ascii="Times New Roman" w:hAnsi="Times New Roman"/>
          <w:sz w:val="21"/>
          <w:szCs w:val="21"/>
          <w:rtl w:val="0"/>
          <w:lang w:val="en-US"/>
        </w:rPr>
        <w:t>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»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____________20___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г</w:t>
      </w:r>
      <w:r>
        <w:rPr>
          <w:rFonts w:ascii="Times New Roman" w:hAnsi="Times New Roman"/>
          <w:sz w:val="21"/>
          <w:szCs w:val="21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80" w:line="218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Субъект персональных данных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участник конкурса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Body"/>
        <w:spacing w:line="267" w:lineRule="auto"/>
        <w:ind w:right="20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  <w:lang w:val="en-US"/>
        </w:rPr>
        <w:t>_________________________________________________________________________________________________________</w:t>
      </w:r>
    </w:p>
    <w:p>
      <w:pPr>
        <w:pStyle w:val="Body"/>
        <w:spacing w:line="267" w:lineRule="auto"/>
        <w:ind w:right="20"/>
        <w:jc w:val="center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</w:rPr>
        <w:t>(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Фамилия</w:t>
      </w:r>
      <w:r>
        <w:rPr>
          <w:rFonts w:ascii="Times New Roman" w:hAnsi="Times New Roman"/>
          <w:sz w:val="17"/>
          <w:szCs w:val="17"/>
          <w:rtl w:val="0"/>
        </w:rPr>
        <w:t xml:space="preserve">,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Имя</w:t>
      </w:r>
      <w:r>
        <w:rPr>
          <w:rFonts w:ascii="Times New Roman" w:hAnsi="Times New Roman"/>
          <w:sz w:val="17"/>
          <w:szCs w:val="17"/>
          <w:rtl w:val="0"/>
        </w:rPr>
        <w:t xml:space="preserve">,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Отчество полностью</w:t>
      </w:r>
      <w:r>
        <w:rPr>
          <w:rFonts w:ascii="Times New Roman" w:hAnsi="Times New Roman"/>
          <w:sz w:val="17"/>
          <w:szCs w:val="17"/>
          <w:rtl w:val="0"/>
        </w:rPr>
        <w:t>)</w:t>
      </w:r>
    </w:p>
    <w:p>
      <w:pPr>
        <w:pStyle w:val="Body"/>
        <w:spacing w:line="267" w:lineRule="auto"/>
        <w:ind w:right="2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__________________________________________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Серия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№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</w:t>
      </w:r>
    </w:p>
    <w:p>
      <w:pPr>
        <w:pStyle w:val="Body"/>
        <w:spacing w:line="262" w:lineRule="auto"/>
        <w:ind w:left="23" w:firstLine="0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</w:rPr>
        <w:t>(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вид основного документа</w:t>
      </w:r>
      <w:r>
        <w:rPr>
          <w:rFonts w:ascii="Times New Roman" w:hAnsi="Times New Roman"/>
          <w:sz w:val="17"/>
          <w:szCs w:val="17"/>
          <w:rtl w:val="0"/>
        </w:rPr>
        <w:t xml:space="preserve">,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удостоверяющий личность</w:t>
      </w:r>
      <w:r>
        <w:rPr>
          <w:rFonts w:ascii="Times New Roman" w:hAnsi="Times New Roman"/>
          <w:sz w:val="17"/>
          <w:szCs w:val="17"/>
          <w:rtl w:val="0"/>
        </w:rPr>
        <w:t xml:space="preserve">) </w:t>
      </w:r>
    </w:p>
    <w:p>
      <w:pPr>
        <w:pStyle w:val="Body"/>
        <w:spacing w:before="120" w:line="262" w:lineRule="auto"/>
        <w:ind w:left="23" w:firstLine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выдан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</w:t>
      </w:r>
      <w:r>
        <w:rPr>
          <w:rFonts w:ascii="Times New Roman" w:hAnsi="Times New Roman"/>
          <w:sz w:val="21"/>
          <w:szCs w:val="21"/>
          <w:rtl w:val="0"/>
          <w:lang w:val="ru-RU"/>
        </w:rPr>
        <w:t>______________________________________________________________</w:t>
      </w:r>
    </w:p>
    <w:p>
      <w:pPr>
        <w:pStyle w:val="Body"/>
        <w:spacing w:after="120" w:line="185" w:lineRule="auto"/>
        <w:jc w:val="center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</w:rPr>
        <w:t>(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кем и когда</w:t>
      </w:r>
      <w:r>
        <w:rPr>
          <w:rFonts w:ascii="Times New Roman" w:hAnsi="Times New Roman"/>
          <w:sz w:val="17"/>
          <w:szCs w:val="17"/>
          <w:rtl w:val="0"/>
        </w:rPr>
        <w:t>)</w:t>
      </w:r>
    </w:p>
    <w:p>
      <w:pPr>
        <w:pStyle w:val="Body"/>
        <w:spacing w:after="220" w:line="229" w:lineRule="auto"/>
        <w:ind w:left="20" w:firstLine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проживающий</w:t>
      </w:r>
      <w:r>
        <w:rPr>
          <w:rFonts w:ascii="Times New Roman" w:hAnsi="Times New Roman"/>
          <w:sz w:val="21"/>
          <w:szCs w:val="21"/>
          <w:rtl w:val="0"/>
        </w:rPr>
        <w:t>(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ая</w:t>
      </w:r>
      <w:r>
        <w:rPr>
          <w:rFonts w:ascii="Times New Roman" w:hAnsi="Times New Roman"/>
          <w:sz w:val="21"/>
          <w:szCs w:val="21"/>
          <w:rtl w:val="0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по адресу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_____________________________________________</w:t>
      </w:r>
      <w:r>
        <w:rPr>
          <w:rFonts w:ascii="Times New Roman" w:hAnsi="Times New Roman"/>
          <w:sz w:val="21"/>
          <w:szCs w:val="21"/>
          <w:rtl w:val="0"/>
          <w:lang w:val="ru-RU"/>
        </w:rPr>
        <w:t>________________</w:t>
      </w:r>
    </w:p>
    <w:p>
      <w:pPr>
        <w:pStyle w:val="Body"/>
        <w:spacing w:before="120" w:after="120" w:line="240" w:lineRule="auto"/>
        <w:ind w:left="2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именуемый в дальнейшем «Субъект персональных данных»</w:t>
      </w:r>
      <w:r>
        <w:rPr>
          <w:rFonts w:ascii="Times New Roman" w:hAnsi="Times New Roman"/>
          <w:sz w:val="21"/>
          <w:szCs w:val="21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принимаю решение о предоставлении моих персональных данных и даю согласие на их обработку свободно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своей волей и в своем интересе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</w:p>
    <w:p>
      <w:pPr>
        <w:pStyle w:val="Body"/>
        <w:spacing w:before="120" w:after="120" w:line="240" w:lineRule="auto"/>
        <w:ind w:left="560" w:right="2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2.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Наименование и адрес оператора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получающего согласие субъекта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Body"/>
        <w:spacing w:before="120"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Автономная некоммерческая образовательная организация высшего образования «Европейский университет в Санкт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Петербурге»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юридический адрес</w:t>
      </w:r>
      <w:r>
        <w:rPr>
          <w:rFonts w:ascii="Times New Roman" w:hAnsi="Times New Roman"/>
          <w:rtl w:val="0"/>
        </w:rPr>
        <w:t xml:space="preserve">: 191187,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Санкт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Петербург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Гагаринская д</w:t>
      </w:r>
      <w:r>
        <w:rPr>
          <w:rFonts w:ascii="Times New Roman" w:hAnsi="Times New Roman"/>
          <w:rtl w:val="0"/>
        </w:rPr>
        <w:t xml:space="preserve">. 6/1, </w:t>
      </w:r>
      <w:r>
        <w:rPr>
          <w:rFonts w:ascii="Times New Roman" w:hAnsi="Times New Roman" w:hint="default"/>
          <w:rtl w:val="0"/>
          <w:lang w:val="ru-RU"/>
        </w:rPr>
        <w:t>литера 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помещение </w:t>
      </w:r>
      <w:r>
        <w:rPr>
          <w:rFonts w:ascii="Times New Roman" w:hAnsi="Times New Roman"/>
          <w:rtl w:val="0"/>
        </w:rPr>
        <w:t>1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</w:rPr>
        <w:t>, 2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</w:rPr>
        <w:t>, 4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</w:rPr>
        <w:t>, 5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</w:rPr>
        <w:t>, 6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</w:rPr>
        <w:t>, 7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</w:rPr>
        <w:t>) (</w:t>
      </w:r>
      <w:r>
        <w:rPr>
          <w:rFonts w:ascii="Times New Roman" w:hAnsi="Times New Roman" w:hint="default"/>
          <w:rtl w:val="0"/>
          <w:lang w:val="ru-RU"/>
        </w:rPr>
        <w:t>далее «Оператор»</w:t>
      </w:r>
      <w:r>
        <w:rPr>
          <w:rFonts w:ascii="Times New Roman" w:hAnsi="Times New Roman"/>
          <w:rtl w:val="0"/>
        </w:rPr>
        <w:t>),</w:t>
      </w:r>
      <w:r>
        <w:rPr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 том числе ответственные работники за обработку персональных данных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осуществляет обработку персональных данных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приведенных в пункте </w:t>
      </w:r>
      <w:r>
        <w:rPr>
          <w:rFonts w:ascii="Times New Roman" w:hAnsi="Times New Roman"/>
          <w:rtl w:val="0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настоящего согласия на следующих условиях</w:t>
      </w:r>
      <w:r>
        <w:rPr>
          <w:rFonts w:ascii="Times New Roman" w:hAnsi="Times New Roman"/>
          <w:rtl w:val="0"/>
        </w:rPr>
        <w:t>:</w:t>
      </w:r>
    </w:p>
    <w:p>
      <w:pPr>
        <w:pStyle w:val="Body"/>
        <w:spacing w:before="120" w:after="120" w:line="240" w:lineRule="auto"/>
        <w:ind w:left="20" w:firstLine="54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Цель обработки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Body"/>
        <w:spacing w:before="120"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-</w:t>
      </w:r>
      <w:r>
        <w:rPr>
          <w:rtl w:val="0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обеспечение возможности участия Субъекта персональных данных в Конкурсе на лучшую студенческую работу </w:t>
      </w:r>
      <w:r>
        <w:rPr>
          <w:rFonts w:ascii="Times New Roman" w:hAnsi="Times New Roman"/>
          <w:rtl w:val="0"/>
          <w:lang w:val="ru-RU"/>
        </w:rPr>
        <w:t xml:space="preserve">2021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проводимом Оператором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получения электронного сертификата участника Конкурса</w:t>
      </w:r>
      <w:r>
        <w:rPr>
          <w:rFonts w:ascii="Times New Roman" w:hAnsi="Times New Roman"/>
          <w:rtl w:val="0"/>
        </w:rPr>
        <w:t>;</w:t>
      </w:r>
    </w:p>
    <w:p>
      <w:pPr>
        <w:pStyle w:val="Body"/>
        <w:spacing w:before="120"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осуществление публикаций в общем доступе на сайтах Оператора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страницах Оператора в социальных сетях</w:t>
      </w:r>
      <w:r>
        <w:rPr>
          <w:rFonts w:ascii="Times New Roman" w:hAnsi="Times New Roman"/>
          <w:rtl w:val="0"/>
        </w:rPr>
        <w:t>;</w:t>
      </w:r>
    </w:p>
    <w:p>
      <w:pPr>
        <w:pStyle w:val="Body"/>
        <w:spacing w:before="120"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ведение учета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контроля и отчетности в соответствии с законодательными актами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"/>
        <w:spacing w:before="120" w:after="120" w:line="240" w:lineRule="auto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Перечень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 обработку которых дается согласие субъекта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Body"/>
        <w:spacing w:before="120"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отчество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при наличии</w:t>
      </w:r>
      <w:r>
        <w:rPr>
          <w:rFonts w:ascii="Times New Roman" w:hAnsi="Times New Roman"/>
          <w:rtl w:val="0"/>
        </w:rPr>
        <w:t>);</w:t>
      </w:r>
    </w:p>
    <w:p>
      <w:pPr>
        <w:pStyle w:val="Body"/>
        <w:spacing w:before="120"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название образовательной программы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кафедры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факультета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вуза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структурного подразделения вуза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номер курса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год выпуска</w:t>
      </w:r>
      <w:r>
        <w:rPr>
          <w:rFonts w:ascii="Times New Roman" w:hAnsi="Times New Roman"/>
          <w:rtl w:val="0"/>
        </w:rPr>
        <w:t>;</w:t>
      </w:r>
    </w:p>
    <w:p>
      <w:pPr>
        <w:pStyle w:val="Body"/>
        <w:spacing w:before="120"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город проживания</w:t>
      </w:r>
      <w:r>
        <w:rPr>
          <w:rFonts w:ascii="Times New Roman" w:hAnsi="Times New Roman"/>
          <w:rtl w:val="0"/>
        </w:rPr>
        <w:t>;</w:t>
      </w:r>
    </w:p>
    <w:p>
      <w:pPr>
        <w:pStyle w:val="Body"/>
        <w:spacing w:before="120" w:after="12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электронный адрес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before="120" w:after="120" w:line="240" w:lineRule="auto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Перечень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которые Субъект персональных данных разрешает использовать в качестве общедоступных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в том числе посредством размещения в сети Интернет на официальном сайте Оператора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(https://eusp.org),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 страницах Оператора в социальных сетях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 информационных стендах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Body"/>
        <w:spacing w:before="120" w:after="120" w:line="240" w:lineRule="auto"/>
        <w:ind w:left="560" w:right="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отчество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при наличии</w:t>
      </w:r>
      <w:r>
        <w:rPr>
          <w:rFonts w:ascii="Times New Roman" w:hAnsi="Times New Roman"/>
          <w:rtl w:val="0"/>
        </w:rPr>
        <w:t>);</w:t>
      </w:r>
    </w:p>
    <w:p>
      <w:pPr>
        <w:pStyle w:val="Body"/>
        <w:spacing w:before="120" w:after="12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название образовательной программы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кафедры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факультета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вуза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структурного подразделения вуза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номер курса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год выпуска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"/>
        <w:spacing w:before="120" w:after="120" w:line="240" w:lineRule="auto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Перечень действий с персональными данными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 совершение которых дается согласие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общее описание используемых оператором способов обработки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Body"/>
        <w:spacing w:before="120" w:after="120" w:line="240" w:lineRule="auto"/>
        <w:ind w:left="20" w:right="20"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Обработка вышеуказанных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перечисленных в пункте </w:t>
      </w:r>
      <w:r>
        <w:rPr>
          <w:rFonts w:ascii="Times New Roman" w:hAnsi="Times New Roman"/>
          <w:rtl w:val="0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Согласия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персональных данных будет осуществляться путем смешанной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автоматизированной и неавтоматизированной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обработки персональных данных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сбор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запись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систематизация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накопление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хранение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уточнение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обновление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изменение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извлечение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использование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передача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распространение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предоставление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доступ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обезличивание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блокирование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удаление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уничтожение персональных данных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before="120" w:after="120" w:line="240" w:lineRule="auto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7.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Срок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 течение которого действует согласие субъекта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 также способ его отзыва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если иное не установлено федеральным законом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Body"/>
        <w:spacing w:before="120" w:after="120" w:line="240" w:lineRule="auto"/>
        <w:ind w:left="20" w:right="20"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Настоящее согласие дается сроком на весь срок проведения Конкурса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определяемого Оператором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на сроки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определяемые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Приказом Росархива от </w:t>
      </w:r>
      <w:r>
        <w:rPr>
          <w:rFonts w:ascii="Times New Roman" w:hAnsi="Times New Roman"/>
          <w:color w:val="000000"/>
          <w:u w:color="000000"/>
          <w:rtl w:val="0"/>
        </w:rPr>
        <w:t xml:space="preserve">20.12.2019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color w:val="000000"/>
          <w:u w:color="000000"/>
          <w:rtl w:val="0"/>
        </w:rPr>
        <w:t xml:space="preserve">236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 утверждении Перечня типовых управленческих архивных документов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образующихся в процессе деятельности государственных органов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органов местного самоуправления и организаций</w:t>
      </w:r>
      <w:r>
        <w:rPr>
          <w:rFonts w:ascii="Times New Roman" w:hAnsi="Times New Roman"/>
          <w:color w:val="000000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указанием сроков их хранения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»</w:t>
      </w:r>
      <w:r>
        <w:rPr>
          <w:rFonts w:ascii="Times New Roman" w:hAnsi="Times New Roman" w:hint="default"/>
          <w:rtl w:val="0"/>
          <w:lang w:val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указанному в настоящем Согласии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before="120" w:after="120" w:line="240" w:lineRule="auto"/>
        <w:ind w:left="20" w:right="20"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указанных в пунктах </w:t>
      </w:r>
      <w:r>
        <w:rPr>
          <w:rFonts w:ascii="Times New Roman" w:hAnsi="Times New Roman"/>
          <w:rtl w:val="0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 xml:space="preserve">части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</w:rPr>
        <w:t xml:space="preserve">6, </w:t>
      </w:r>
      <w:r>
        <w:rPr>
          <w:rFonts w:ascii="Times New Roman" w:hAnsi="Times New Roman" w:hint="default"/>
          <w:rtl w:val="0"/>
          <w:lang w:val="ru-RU"/>
        </w:rPr>
        <w:t xml:space="preserve">части </w:t>
      </w:r>
      <w:r>
        <w:rPr>
          <w:rFonts w:ascii="Times New Roman" w:hAnsi="Times New Roman"/>
          <w:rtl w:val="0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 xml:space="preserve">и части </w:t>
      </w:r>
      <w:r>
        <w:rPr>
          <w:rFonts w:ascii="Times New Roman" w:hAnsi="Times New Roman"/>
          <w:rtl w:val="0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rtl w:val="0"/>
        </w:rPr>
        <w:t>27.07.2006</w:t>
      </w:r>
      <w:r>
        <w:rPr>
          <w:rFonts w:ascii="Times New Roman" w:hAnsi="Times New Roman" w:hint="default"/>
          <w:rtl w:val="0"/>
          <w:lang w:val="ru-RU"/>
        </w:rPr>
        <w:t xml:space="preserve"> №</w:t>
      </w:r>
      <w:r>
        <w:rPr>
          <w:rFonts w:ascii="Times New Roman" w:hAnsi="Times New Roman"/>
          <w:rtl w:val="0"/>
        </w:rPr>
        <w:t>152-</w:t>
      </w:r>
      <w:r>
        <w:rPr>
          <w:rFonts w:ascii="Times New Roman" w:hAnsi="Times New Roman" w:hint="default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before="120" w:after="120" w:line="240" w:lineRule="auto"/>
        <w:ind w:left="20" w:right="20"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Настоящее согласие действует все время до момента прекращения обработки персональных данных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указанных в пункте </w:t>
      </w:r>
      <w:r>
        <w:rPr>
          <w:rFonts w:ascii="Times New Roman" w:hAnsi="Times New Roman"/>
          <w:rtl w:val="0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Согласия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272" w:lineRule="auto"/>
        <w:ind w:left="20" w:right="20" w:firstLine="54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"/>
        <w:spacing w:after="120" w:line="272" w:lineRule="auto"/>
        <w:ind w:left="20" w:firstLine="54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Подпись субъекта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:</w:t>
      </w:r>
    </w:p>
    <w:p>
      <w:pPr>
        <w:pStyle w:val="Body"/>
        <w:spacing w:after="120" w:line="272" w:lineRule="auto"/>
        <w:ind w:left="74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</w:t>
      </w:r>
    </w:p>
    <w:p>
      <w:pPr>
        <w:pStyle w:val="Body"/>
        <w:spacing w:after="120" w:line="272" w:lineRule="auto"/>
        <w:ind w:left="740" w:firstLine="0"/>
        <w:jc w:val="center"/>
      </w:pPr>
      <w:r>
        <w:rPr>
          <w:rFonts w:ascii="Times New Roman" w:hAnsi="Times New Roman"/>
          <w:sz w:val="17"/>
          <w:szCs w:val="17"/>
          <w:rtl w:val="0"/>
        </w:rPr>
        <w:t>(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Ф</w:t>
      </w:r>
      <w:r>
        <w:rPr>
          <w:rFonts w:ascii="Times New Roman" w:hAnsi="Times New Roman"/>
          <w:sz w:val="17"/>
          <w:szCs w:val="17"/>
          <w:rtl w:val="0"/>
        </w:rPr>
        <w:t>.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И</w:t>
      </w:r>
      <w:r>
        <w:rPr>
          <w:rFonts w:ascii="Times New Roman" w:hAnsi="Times New Roman"/>
          <w:sz w:val="17"/>
          <w:szCs w:val="17"/>
          <w:rtl w:val="0"/>
        </w:rPr>
        <w:t>.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О</w:t>
      </w:r>
      <w:r>
        <w:rPr>
          <w:rFonts w:ascii="Times New Roman" w:hAnsi="Times New Roman"/>
          <w:sz w:val="17"/>
          <w:szCs w:val="17"/>
          <w:rtl w:val="0"/>
        </w:rPr>
        <w:t xml:space="preserve">.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полностью</w:t>
      </w:r>
      <w:r>
        <w:rPr>
          <w:rFonts w:ascii="Times New Roman" w:hAnsi="Times New Roman"/>
          <w:sz w:val="17"/>
          <w:szCs w:val="17"/>
          <w:rtl w:val="0"/>
        </w:rPr>
        <w:t xml:space="preserve">,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подпись</w:t>
      </w:r>
      <w:r>
        <w:rPr>
          <w:rFonts w:ascii="Times New Roman" w:hAnsi="Times New Roman"/>
          <w:sz w:val="17"/>
          <w:szCs w:val="17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6"/>
  </w:abstractNum>
  <w:abstractNum w:abstractNumId="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9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6">
    <w:name w:val="Imported Style 6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